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both"/>
        <w:rPr>
          <w:sz w:val="20"/>
          <w:sz w:val="20"/>
          <w:szCs w:val="22"/>
          <w:rFonts w:ascii="Times New Roman" w:hAnsi="Times New Roman"/>
          <w:color w:val="000000"/>
          <w:lang w:eastAsia="en-US"/>
        </w:rPr>
      </w:pPr>
      <w:r>
        <w:rPr>
          <w:rFonts w:ascii="Times New Roman" w:hAnsi="Times New Roman"/>
          <w:color w:val="000000"/>
          <w:sz w:val="20"/>
        </w:rPr>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pPr>
      <w:r>
        <w:rPr>
          <w:rFonts w:ascii="Times New Roman" w:hAnsi="Times New Roman"/>
          <w:sz w:val="32"/>
        </w:rPr>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z w:val="32"/>
          <w:sz w:val="32"/>
          <w:rFonts w:ascii="Times New Roman" w:hAnsi="Times New Roman"/>
        </w:rPr>
      </w:pPr>
      <w:r>
        <w:rPr>
          <w:rStyle w:val="BookTitle"/>
          <w:rFonts w:ascii="Times New Roman" w:hAnsi="Times New Roman"/>
          <w:sz w:val="32"/>
        </w:rPr>
        <w:t>Demande d’agrément dirigeant / gérant</w:t>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z w:val="32"/>
          <w:sz w:val="32"/>
          <w:rFonts w:ascii="Times New Roman" w:hAnsi="Times New Roman"/>
        </w:rPr>
      </w:pPr>
      <w:r>
        <w:rPr>
          <w:rStyle w:val="BookTitle"/>
          <w:rFonts w:ascii="Times New Roman" w:hAnsi="Times New Roman"/>
          <w:sz w:val="32"/>
        </w:rPr>
        <w:t xml:space="preserve">d’une entreprise de sécurité privée </w:t>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pPr>
      <w:r>
        <w:rPr>
          <w:rFonts w:ascii="Times New Roman" w:hAnsi="Times New Roman"/>
          <w:sz w:val="18"/>
        </w:rPr>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z w:val="26"/>
          <w:sz w:val="26"/>
          <w:rFonts w:ascii="Times New Roman" w:hAnsi="Times New Roman"/>
        </w:rPr>
      </w:pPr>
      <w:r>
        <w:rPr>
          <w:rStyle w:val="BookTitle"/>
          <w:rFonts w:ascii="Times New Roman" w:hAnsi="Times New Roman"/>
          <w:sz w:val="26"/>
        </w:rPr>
        <w:t>(Titres I du livre VI du code de la sécurité intérieure)</w:t>
      </w:r>
      <w:r/>
    </w:p>
    <w:p>
      <w:pPr>
        <w:pStyle w:val="Normal"/>
        <w:pBdr>
          <w:top w:val="single" w:sz="4" w:space="0" w:color="00000A"/>
          <w:left w:val="single" w:sz="4" w:space="4" w:color="00000A"/>
          <w:bottom w:val="single" w:sz="4" w:space="1" w:color="00000A"/>
          <w:right w:val="single" w:sz="4" w:space="4" w:color="00000A"/>
        </w:pBdr>
        <w:shd w:val="clear" w:color="auto" w:themeColor="" w:themeTint="" w:themeShade="" w:fill="FBD4B4" w:themeFill="" w:themeFillTint="" w:themeFillShade=""/>
        <w:jc w:val="center"/>
        <w:rPr>
          <w:smallCaps/>
          <w:sz w:val="26"/>
          <w:spacing w:val="5"/>
          <w:b/>
          <w:sz w:val="26"/>
          <w:b/>
          <w:szCs w:val="22"/>
          <w:bCs/>
          <w:rFonts w:ascii="Times New Roman" w:hAnsi="Times New Roman"/>
          <w:lang w:eastAsia="en-US"/>
        </w:rPr>
      </w:pPr>
      <w:r>
        <w:rPr>
          <w:rFonts w:ascii="Times New Roman" w:hAnsi="Times New Roman"/>
          <w:b/>
          <w:bCs/>
          <w:smallCaps/>
          <w:spacing w:val="5"/>
          <w:sz w:val="26"/>
        </w:rPr>
      </w:r>
      <w:r/>
    </w:p>
    <w:p>
      <w:pPr>
        <w:pStyle w:val="Normal"/>
        <w:spacing w:before="120" w:after="120"/>
        <w:jc w:val="both"/>
        <w:rPr>
          <w:sz w:val="20"/>
          <w:sz w:val="20"/>
          <w:szCs w:val="22"/>
          <w:rFonts w:ascii="Times New Roman" w:hAnsi="Times New Roman"/>
          <w:color w:val="000000"/>
          <w:lang w:eastAsia="en-US"/>
        </w:rPr>
      </w:pPr>
      <w:r>
        <w:rPr>
          <w:rFonts w:ascii="Times New Roman" w:hAnsi="Times New Roman"/>
          <w:color w:val="000000"/>
          <w:sz w:val="20"/>
        </w:rPr>
      </w:r>
      <w:r/>
    </w:p>
    <w:p>
      <w:pPr>
        <w:pStyle w:val="Normal"/>
        <w:spacing w:before="120" w:after="120"/>
        <w:jc w:val="both"/>
        <w:rPr>
          <w:sz w:val="20"/>
          <w:sz w:val="20"/>
          <w:szCs w:val="22"/>
          <w:rFonts w:ascii="Times New Roman" w:hAnsi="Times New Roman"/>
          <w:color w:val="000000"/>
          <w:lang w:eastAsia="en-US"/>
        </w:rPr>
      </w:pPr>
      <w:r>
        <w:rPr>
          <w:rFonts w:ascii="Times New Roman" w:hAnsi="Times New Roman"/>
          <w:color w:val="000000"/>
          <w:sz w:val="20"/>
        </w:rPr>
      </w:r>
      <w:r/>
    </w:p>
    <w:p>
      <w:pPr>
        <w:pStyle w:val="Normal"/>
        <w:spacing w:before="120" w:after="120"/>
        <w:jc w:val="both"/>
        <w:rPr>
          <w:rFonts w:ascii="Times New Roman" w:hAnsi="Times New Roman"/>
          <w:color w:val="000000"/>
        </w:rPr>
      </w:pPr>
      <w:r>
        <w:rPr>
          <w:rFonts w:ascii="Times New Roman" w:hAnsi="Times New Roman"/>
          <w:color w:val="000000"/>
        </w:rPr>
        <w:t>En application des articles L.612-6 du code de la sécurité intérieure, nul ne peut exercer la profession de dirigeant ou gérant d’une entreprise de sécurité privée s'il n'est titulaire d'un agrément délivré par le CNAPS.</w:t>
      </w:r>
      <w:r/>
    </w:p>
    <w:p>
      <w:pPr>
        <w:pStyle w:val="Normal"/>
        <w:spacing w:before="120" w:after="120"/>
        <w:jc w:val="both"/>
        <w:rPr>
          <w:rFonts w:ascii="Times New Roman" w:hAnsi="Times New Roman"/>
          <w:color w:val="000000"/>
        </w:rPr>
      </w:pPr>
      <w:r>
        <w:rPr>
          <w:rFonts w:ascii="Times New Roman" w:hAnsi="Times New Roman"/>
          <w:color w:val="000000"/>
        </w:rPr>
        <w:t xml:space="preserve">L’agrément est valable 5 ans, renouvelable au moins 3 mois avant sa date d’expiration. </w:t>
      </w:r>
      <w:r/>
    </w:p>
    <w:p>
      <w:pPr>
        <w:pStyle w:val="Default"/>
        <w:spacing w:before="120" w:after="120"/>
        <w:jc w:val="both"/>
      </w:pPr>
      <w:r>
        <w:rPr>
          <w:rFonts w:cs="Times New Roman" w:ascii="Times New Roman" w:hAnsi="Times New Roman"/>
          <w:sz w:val="22"/>
          <w:szCs w:val="22"/>
        </w:rPr>
        <w:t xml:space="preserve">Vous êtes informé que dans le cadre de l’examen de votre demande, le CNAPS </w:t>
      </w:r>
      <w:r>
        <w:rPr>
          <w:rFonts w:cs="Times New Roman" w:ascii="Times New Roman" w:hAnsi="Times New Roman"/>
          <w:sz w:val="22"/>
          <w:szCs w:val="22"/>
        </w:rPr>
        <w:t>procédera</w:t>
      </w:r>
      <w:r>
        <w:rPr>
          <w:rFonts w:cs="Times New Roman" w:ascii="Times New Roman" w:hAnsi="Times New Roman"/>
          <w:sz w:val="22"/>
          <w:szCs w:val="22"/>
        </w:rPr>
        <w:t xml:space="preserve"> à une enquête administrative et s’assurera que vous remplissez les conditions d’aptitude professionnelle.</w:t>
      </w:r>
      <w:r/>
    </w:p>
    <w:p>
      <w:pPr>
        <w:pStyle w:val="Default"/>
        <w:spacing w:before="120" w:after="120"/>
        <w:jc w:val="both"/>
        <w:rPr>
          <w:sz w:val="22"/>
          <w:sz w:val="22"/>
          <w:szCs w:val="22"/>
          <w:rFonts w:ascii="Times New Roman" w:hAnsi="Times New Roman" w:cs="Times New Roman"/>
        </w:rPr>
      </w:pPr>
      <w:r>
        <w:rPr>
          <w:rFonts w:cs="Times New Roman" w:ascii="Times New Roman" w:hAnsi="Times New Roman"/>
          <w:sz w:val="22"/>
          <w:szCs w:val="22"/>
        </w:rPr>
        <w:t>La délivrance d’un agrément dirigeant est soumise à une condition de nationalité.</w:t>
      </w:r>
      <w:r/>
    </w:p>
    <w:p>
      <w:pPr>
        <w:pStyle w:val="Default"/>
        <w:spacing w:before="120" w:after="120"/>
        <w:jc w:val="both"/>
      </w:pPr>
      <w:r>
        <w:rPr>
          <w:rFonts w:cs="Times New Roman" w:ascii="Times New Roman" w:hAnsi="Times New Roman"/>
          <w:sz w:val="22"/>
          <w:szCs w:val="22"/>
        </w:rPr>
        <w:t xml:space="preserve">Seuls peuvent être agréés : les ressortissants français les ressortissants d’un </w:t>
      </w:r>
      <w:r>
        <w:rPr>
          <w:rFonts w:cs="Times New Roman" w:ascii="Times New Roman" w:hAnsi="Times New Roman"/>
          <w:sz w:val="22"/>
          <w:szCs w:val="22"/>
        </w:rPr>
        <w:t>État</w:t>
      </w:r>
      <w:r>
        <w:rPr>
          <w:rFonts w:cs="Times New Roman" w:ascii="Times New Roman" w:hAnsi="Times New Roman"/>
          <w:sz w:val="22"/>
          <w:szCs w:val="22"/>
        </w:rPr>
        <w:t xml:space="preserve"> membre de l’Union Européenne ou de l’Espace économique européen ; les ressortissants de l’un des </w:t>
      </w:r>
      <w:r>
        <w:rPr>
          <w:rFonts w:cs="Times New Roman" w:ascii="Times New Roman" w:hAnsi="Times New Roman"/>
          <w:sz w:val="22"/>
          <w:szCs w:val="22"/>
        </w:rPr>
        <w:t>États</w:t>
      </w:r>
      <w:r>
        <w:rPr>
          <w:rFonts w:cs="Times New Roman" w:ascii="Times New Roman" w:hAnsi="Times New Roman"/>
          <w:sz w:val="22"/>
          <w:szCs w:val="22"/>
        </w:rPr>
        <w:t xml:space="preserve"> suivants signataires d’un accord bilatéral avec la France : l’Algérie, la principauté d’Andorre, le Canada, la République centrafricaine, le Congo (Brazzaville), les </w:t>
      </w:r>
      <w:r>
        <w:rPr>
          <w:rFonts w:cs="Times New Roman" w:ascii="Times New Roman" w:hAnsi="Times New Roman"/>
          <w:sz w:val="22"/>
          <w:szCs w:val="22"/>
        </w:rPr>
        <w:t>États-Unis</w:t>
      </w:r>
      <w:r>
        <w:rPr>
          <w:rFonts w:cs="Times New Roman" w:ascii="Times New Roman" w:hAnsi="Times New Roman"/>
          <w:sz w:val="22"/>
          <w:szCs w:val="22"/>
        </w:rPr>
        <w:t xml:space="preserve"> d’Amérique, le Gabon, le Mali, la principauté de Monaco, le Sénégal, la Suisse, l’Islande, le Liechtenstein, la Norvège et le Togo.</w:t>
      </w:r>
      <w:r/>
    </w:p>
    <w:p>
      <w:pPr>
        <w:pStyle w:val="Normal"/>
        <w:spacing w:before="120" w:after="120"/>
        <w:jc w:val="both"/>
        <w:rPr>
          <w:b/>
          <w:b/>
          <w:rFonts w:ascii="Times New Roman" w:hAnsi="Times New Roman"/>
          <w:color w:val="000000"/>
        </w:rPr>
      </w:pPr>
      <w:r>
        <w:rPr>
          <w:rFonts w:ascii="Times New Roman" w:hAnsi="Times New Roman"/>
          <w:b/>
          <w:color w:val="000000"/>
        </w:rPr>
        <w:t>L’agrément dirigeant ne vous permet pas d’exercer une activité privée de sécurité sur le terrain. Si vous souhaitez exercer effectivement une ou plusieurs activités privées de sécurité, il convient de présenter simultanément une demande de carte professionnelle, à l’aide du formulaire correspondant.</w:t>
      </w:r>
      <w:r/>
    </w:p>
    <w:p>
      <w:pPr>
        <w:pStyle w:val="Normal"/>
        <w:spacing w:before="120" w:after="120"/>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rPr>
      </w:pPr>
      <w:r>
        <w:rPr>
          <w:rFonts w:ascii="Times New Roman" w:hAnsi="Times New Roman"/>
          <w:color w:val="000000"/>
        </w:rPr>
        <w:t>Le formulaire de demande d’agrément doit être daté et signé</w:t>
      </w:r>
      <w:r>
        <w:rPr>
          <w:rFonts w:ascii="Times New Roman" w:hAnsi="Times New Roman"/>
        </w:rPr>
        <w:t>. Tout dossier incomplet ou complété de manière illisible rallonge les délais d’instruction.</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color w:val="000000"/>
          <w:lang w:eastAsia="fr-FR"/>
        </w:rPr>
      </w:pPr>
      <w:r>
        <w:rPr>
          <w:rFonts w:ascii="Times New Roman" w:hAnsi="Times New Roman"/>
          <w:color w:val="000000"/>
          <w:lang w:eastAsia="fr-FR"/>
        </w:rPr>
        <w:t>Votre demande, est à adresser par courrier, accompagnée des pièces justificatives, à :</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pBdr>
          <w:top w:val="single" w:sz="4" w:space="1" w:color="00000A"/>
          <w:left w:val="single" w:sz="4" w:space="4" w:color="00000A"/>
          <w:bottom w:val="single" w:sz="4" w:space="1" w:color="00000A"/>
          <w:right w:val="single" w:sz="4" w:space="4" w:color="00000A"/>
        </w:pBdr>
        <w:jc w:val="center"/>
      </w:pPr>
      <w:r>
        <w:rPr>
          <w:rFonts w:ascii="Times New Roman" w:hAnsi="Times New Roman"/>
          <w:color w:val="000000"/>
          <w:lang w:eastAsia="fr-FR"/>
        </w:rPr>
        <w:t xml:space="preserve">Service </w:t>
      </w:r>
      <w:r>
        <w:rPr>
          <w:rFonts w:ascii="Times New Roman" w:hAnsi="Times New Roman"/>
          <w:color w:val="000000"/>
          <w:lang w:eastAsia="fr-FR"/>
        </w:rPr>
        <w:t xml:space="preserve">de la Réglementation et des Élections (SRE) – Havelu – Hahake – Wallis </w:t>
      </w:r>
      <w:r>
        <w:rPr>
          <w:rFonts w:ascii="Times New Roman" w:hAnsi="Times New Roman"/>
          <w:color w:val="000000"/>
          <w:lang w:eastAsia="fr-FR"/>
        </w:rPr>
        <w:t>..</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Préfecture (administration supérieure) des Iles Wallis et Futuna</w:t>
      </w: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olor w:val="000000"/>
          <w:lang w:eastAsia="fr-FR"/>
        </w:rPr>
      </w:pPr>
      <w:r>
        <w:rPr>
          <w:rFonts w:ascii="Times New Roman" w:hAnsi="Times New Roman"/>
          <w:color w:val="000000"/>
          <w:lang w:eastAsia="fr-FR"/>
        </w:rPr>
        <w:t>B.P.16 - Mata'Utu - 98600 WALLIS ET FUTUNA</w:t>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spacing w:before="120" w:after="120"/>
        <w:jc w:val="both"/>
        <w:rPr>
          <w:sz w:val="22"/>
          <w:sz w:val="22"/>
          <w:szCs w:val="22"/>
          <w:rFonts w:ascii="Times New Roman" w:hAnsi="Times New Roman"/>
          <w:color w:val="000000"/>
          <w:lang w:eastAsia="en-US"/>
        </w:rPr>
      </w:pPr>
      <w:r>
        <w:rPr>
          <w:rFonts w:ascii="Times New Roman" w:hAnsi="Times New Roman"/>
          <w:color w:val="000000"/>
        </w:rPr>
      </w:r>
      <w:r/>
    </w:p>
    <w:p>
      <w:pPr>
        <w:pStyle w:val="Normal"/>
        <w:rPr>
          <w:sz w:val="20"/>
          <w:b/>
          <w:sz w:val="20"/>
          <w:b/>
          <w:szCs w:val="22"/>
          <w:rFonts w:ascii="Times New Roman" w:hAnsi="Times New Roman"/>
          <w:color w:val="000000"/>
          <w:lang w:eastAsia="en-US"/>
        </w:rPr>
      </w:pPr>
      <w:r>
        <w:rPr>
          <w:rFonts w:ascii="Times New Roman" w:hAnsi="Times New Roman"/>
          <w:b/>
          <w:color w:val="000000"/>
          <w:sz w:val="20"/>
        </w:rPr>
      </w:r>
      <w:r>
        <w:br w:type="page"/>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jc w:val="both"/>
        <w:rPr>
          <w:sz w:val="22"/>
          <w:sz w:val="22"/>
          <w:szCs w:val="22"/>
          <w:rFonts w:ascii="Times New Roman" w:hAnsi="Times New Roman"/>
          <w:color w:val="000000"/>
          <w:lang w:eastAsia="fr-FR"/>
        </w:rPr>
      </w:pPr>
      <w:r>
        <w:rPr>
          <w:rFonts w:ascii="Times New Roman" w:hAnsi="Times New Roman"/>
          <w:color w:val="000000"/>
          <w:lang w:eastAsia="fr-FR"/>
        </w:rPr>
      </w:r>
      <w:r/>
    </w:p>
    <w:p>
      <w:pPr>
        <w:pStyle w:val="Normal"/>
        <w:pBdr>
          <w:top w:val="single" w:sz="4" w:space="1"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6"/>
          <w:szCs w:val="28"/>
        </w:rPr>
        <w:t xml:space="preserve">► </w:t>
      </w:r>
      <w:r>
        <w:rPr>
          <w:rFonts w:ascii="Times New Roman" w:hAnsi="Times New Roman"/>
          <w:b/>
          <w:bCs/>
          <w:color w:val="000000"/>
          <w:sz w:val="26"/>
          <w:szCs w:val="28"/>
        </w:rPr>
        <w:t>Je précise mon identité et mon adresse personnelle</w:t>
      </w:r>
      <w:r/>
    </w:p>
    <w:p>
      <w:pPr>
        <w:pStyle w:val="Normal"/>
        <w:pBdr>
          <w:top w:val="single" w:sz="4" w:space="1" w:color="00000A"/>
          <w:left w:val="single" w:sz="4" w:space="4" w:color="00000A"/>
          <w:bottom w:val="single" w:sz="4" w:space="1" w:color="00000A"/>
          <w:right w:val="single" w:sz="4" w:space="4" w:color="00000A"/>
        </w:pBdr>
        <w:jc w:val="both"/>
        <w:rPr>
          <w:i/>
          <w:i/>
          <w:iCs/>
          <w:rFonts w:ascii="Times New Roman" w:hAnsi="Times New Roman"/>
          <w:color w:val="000000"/>
        </w:rPr>
      </w:pPr>
      <w:r>
        <w:rPr>
          <w:rFonts w:ascii="Times New Roman" w:hAnsi="Times New Roman"/>
          <w:bCs/>
          <w:i/>
          <w:color w:val="000000"/>
        </w:rPr>
        <w:t>(Veuillez cocher la mention qui vous concerne et compléter les rubriques)</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0" w:name="CaseACocher1"/>
      <w:bookmarkStart w:id="1" w:name="__Fieldmark__29_163217811"/>
      <w:bookmarkStart w:id="2" w:name="__Fieldmark__29_163217811"/>
      <w:bookmarkStart w:id="3" w:name="__Fieldmark__29_163217811"/>
      <w:bookmarkEnd w:id="3"/>
      <w:r>
        <w:rPr/>
      </w:r>
      <w:r>
        <w:fldChar w:fldCharType="end"/>
      </w:r>
      <w:bookmarkEnd w:id="0"/>
      <w:r>
        <w:rPr>
          <w:rFonts w:ascii="Times New Roman" w:hAnsi="Times New Roman"/>
        </w:rPr>
        <w:t xml:space="preserve"> Madame </w:t>
        <w:tab/>
      </w:r>
      <w:r>
        <w:fldChar w:fldCharType="begin">
          <w:ffData>
            <w:name w:val=""/>
            <w:enabled/>
            <w:calcOnExit w:val="0"/>
            <w:checkBox>
              <w:sizeAuto/>
            </w:checkBox>
          </w:ffData>
        </w:fldChar>
      </w:r>
      <w:r>
        <w:instrText> FORMCHECKBOX </w:instrText>
      </w:r>
      <w:r>
        <w:fldChar w:fldCharType="separate"/>
      </w:r>
      <w:bookmarkStart w:id="4" w:name="__Fieldmark__34_163217811"/>
      <w:bookmarkStart w:id="5" w:name="__Fieldmark__34_163217811"/>
      <w:bookmarkStart w:id="6" w:name="__Fieldmark__34_163217811"/>
      <w:bookmarkEnd w:id="6"/>
      <w:r>
        <w:rPr>
          <w:rFonts w:ascii="Times New Roman" w:hAnsi="Times New Roman"/>
        </w:rPr>
      </w:r>
      <w:r>
        <w:fldChar w:fldCharType="end"/>
      </w:r>
      <w:r>
        <w:rPr>
          <w:rFonts w:ascii="Times New Roman" w:hAnsi="Times New Roman"/>
        </w:rPr>
        <w:t xml:space="preserve"> Monsieur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bCs/>
          <w:rFonts w:ascii="Times New Roman" w:hAnsi="Times New Roman"/>
          <w:color w:val="000000"/>
        </w:rPr>
      </w:pPr>
      <w:r>
        <w:rPr>
          <w:rFonts w:ascii="Times New Roman" w:hAnsi="Times New Roman"/>
        </w:rPr>
        <w:t>Nom</w:t>
      </w:r>
      <w:r>
        <w:rPr>
          <w:rFonts w:ascii="Times New Roman" w:hAnsi="Times New Roman"/>
          <w:bCs/>
        </w:rPr>
        <w:t> : …………………………………………………………………………………………….......</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jc w:val="both"/>
        <w:rPr>
          <w:bCs/>
          <w:rFonts w:ascii="Times New Roman" w:hAnsi="Times New Roman"/>
          <w:color w:val="000000"/>
        </w:rPr>
      </w:pPr>
      <w:r>
        <w:rPr>
          <w:rFonts w:ascii="Times New Roman" w:hAnsi="Times New Roman"/>
          <w:bCs/>
          <w:color w:val="000000"/>
        </w:rPr>
        <w:t>Nom d’usage : …………………………………………………………………………………………</w:t>
      </w:r>
      <w:r/>
    </w:p>
    <w:p>
      <w:pPr>
        <w:pStyle w:val="Normal"/>
        <w:jc w:val="both"/>
        <w:rPr>
          <w:sz w:val="22"/>
          <w:sz w:val="22"/>
          <w:szCs w:val="22"/>
          <w:bCs/>
          <w:rFonts w:ascii="Times New Roman" w:hAnsi="Times New Roman"/>
          <w:color w:val="000000"/>
          <w:lang w:eastAsia="en-US"/>
        </w:rPr>
      </w:pPr>
      <w:r>
        <w:rPr>
          <w:rFonts w:ascii="Times New Roman" w:hAnsi="Times New Roman"/>
          <w:bCs/>
          <w:color w:val="000000"/>
        </w:rPr>
      </w:r>
      <w:r/>
    </w:p>
    <w:p>
      <w:pPr>
        <w:pStyle w:val="Normal"/>
        <w:jc w:val="both"/>
        <w:rPr>
          <w:rFonts w:ascii="Times New Roman" w:hAnsi="Times New Roman"/>
          <w:color w:val="000000"/>
        </w:rPr>
      </w:pPr>
      <w:r>
        <w:rPr>
          <w:rFonts w:ascii="Times New Roman" w:hAnsi="Times New Roman"/>
        </w:rPr>
        <w:t xml:space="preserve">Prénoms : </w:t>
      </w:r>
      <w:r>
        <w:rPr>
          <w:rFonts w:ascii="Times New Roman" w:hAnsi="Times New Roman"/>
          <w:color w:val="000000"/>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rPr>
        <w:t>Né(e) le</w:t>
      </w:r>
      <w:r>
        <w:rPr>
          <w:rFonts w:ascii="Times New Roman" w:hAnsi="Times New Roman"/>
          <w:b/>
        </w:rPr>
        <w:t> :</w:t>
      </w:r>
      <w:r>
        <w:rPr>
          <w:rFonts w:ascii="Times New Roman" w:hAnsi="Times New Roman"/>
          <w:color w:val="000000"/>
        </w:rPr>
        <w:t xml:space="preserve"> …..………………… </w:t>
      </w:r>
      <w:r>
        <w:rPr>
          <w:rFonts w:ascii="Times New Roman" w:hAnsi="Times New Roman"/>
        </w:rPr>
        <w:t>à</w:t>
      </w:r>
      <w:r>
        <w:rPr>
          <w:rFonts w:ascii="Times New Roman" w:hAnsi="Times New Roman"/>
          <w:b/>
        </w:rPr>
        <w:t> :</w:t>
      </w:r>
      <w:r>
        <w:rPr>
          <w:rFonts w:ascii="Times New Roman" w:hAnsi="Times New Roman"/>
        </w:rPr>
        <w:t>………………………………… Pays</w:t>
      </w:r>
      <w:r>
        <w:rPr>
          <w:rFonts w:ascii="Times New Roman" w:hAnsi="Times New Roman"/>
          <w:b/>
        </w:rPr>
        <w:t> </w:t>
      </w:r>
      <w:r>
        <w:rPr>
          <w:rFonts w:ascii="Times New Roman" w:hAnsi="Times New Roman"/>
        </w:rPr>
        <w:t>:…………………………..</w:t>
      </w:r>
      <w:r/>
    </w:p>
    <w:p>
      <w:pPr>
        <w:pStyle w:val="Normal"/>
        <w:jc w:val="both"/>
        <w:rPr>
          <w:sz w:val="22"/>
          <w:b/>
          <w:sz w:val="22"/>
          <w:b/>
          <w:szCs w:val="22"/>
          <w:rFonts w:ascii="Times New Roman" w:hAnsi="Times New Roman"/>
          <w:lang w:eastAsia="en-US"/>
        </w:rPr>
      </w:pPr>
      <w:r>
        <w:rPr>
          <w:rFonts w:ascii="Times New Roman" w:hAnsi="Times New Roman"/>
          <w:b/>
        </w:rPr>
      </w:r>
      <w:r/>
    </w:p>
    <w:p>
      <w:pPr>
        <w:pStyle w:val="Normal"/>
        <w:jc w:val="both"/>
        <w:rPr>
          <w:bCs/>
          <w:rFonts w:ascii="Times New Roman" w:hAnsi="Times New Roman"/>
          <w:color w:val="000000"/>
        </w:rPr>
      </w:pPr>
      <w:r>
        <w:rPr>
          <w:rFonts w:ascii="Times New Roman" w:hAnsi="Times New Roman"/>
        </w:rPr>
        <w:t>Adresse</w:t>
      </w:r>
      <w:r>
        <w:rPr>
          <w:rFonts w:ascii="Times New Roman" w:hAnsi="Times New Roman"/>
          <w:b/>
        </w:rPr>
        <w:t> :</w:t>
      </w:r>
      <w:r>
        <w:rPr>
          <w:rFonts w:ascii="Times New Roman" w:hAnsi="Times New Roman"/>
          <w:b/>
          <w:bCs/>
          <w:color w:val="000000"/>
        </w:rPr>
        <w:t xml:space="preserve"> </w:t>
      </w:r>
      <w:r>
        <w:rPr>
          <w:rFonts w:ascii="Times New Roman" w:hAnsi="Times New Roman"/>
          <w:bCs/>
          <w:color w:val="000000"/>
        </w:rPr>
        <w:t>........................................................................................................................................</w:t>
      </w:r>
      <w:r/>
    </w:p>
    <w:p>
      <w:pPr>
        <w:pStyle w:val="Normal"/>
        <w:jc w:val="both"/>
        <w:rPr>
          <w:sz w:val="22"/>
          <w:sz w:val="22"/>
          <w:szCs w:val="22"/>
          <w:bCs/>
          <w:rFonts w:ascii="Times New Roman" w:hAnsi="Times New Roman"/>
          <w:color w:val="000000"/>
          <w:lang w:eastAsia="en-US"/>
        </w:rPr>
      </w:pPr>
      <w:r>
        <w:rPr>
          <w:rFonts w:ascii="Times New Roman" w:hAnsi="Times New Roman"/>
          <w:bCs/>
          <w:color w:val="000000"/>
        </w:rPr>
      </w:r>
      <w:r/>
    </w:p>
    <w:p>
      <w:pPr>
        <w:pStyle w:val="Normal"/>
        <w:jc w:val="both"/>
        <w:rPr>
          <w:rFonts w:ascii="Times New Roman" w:hAnsi="Times New Roman"/>
        </w:rPr>
      </w:pPr>
      <w:r>
        <w:rPr>
          <w:rFonts w:ascii="Times New Roman" w:hAnsi="Times New Roman"/>
          <w:bCs/>
          <w:color w:val="000000"/>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bCs/>
          <w:rFonts w:ascii="Times New Roman" w:hAnsi="Times New Roman"/>
          <w:color w:val="000000"/>
        </w:rPr>
      </w:pPr>
      <w:r>
        <w:rPr>
          <w:rFonts w:ascii="Times New Roman" w:hAnsi="Times New Roman"/>
        </w:rPr>
        <w:t>Code postal</w:t>
      </w:r>
      <w:r>
        <w:rPr>
          <w:rFonts w:ascii="Times New Roman" w:hAnsi="Times New Roman"/>
          <w:b/>
        </w:rPr>
        <w:t> :</w:t>
      </w:r>
      <w:r>
        <w:rPr>
          <w:rFonts w:ascii="Times New Roman" w:hAnsi="Times New Roman"/>
          <w:color w:val="000000"/>
        </w:rPr>
        <w:t xml:space="preserve"> ……………………</w:t>
      </w:r>
      <w:r>
        <w:rPr>
          <w:rFonts w:ascii="Times New Roman" w:hAnsi="Times New Roman"/>
        </w:rPr>
        <w:t>Commune </w:t>
      </w:r>
      <w:r>
        <w:rPr>
          <w:rFonts w:ascii="Times New Roman" w:hAnsi="Times New Roman"/>
          <w:b/>
        </w:rPr>
        <w:t>:</w:t>
      </w:r>
      <w:r>
        <w:rPr>
          <w:rFonts w:ascii="Times New Roman" w:hAnsi="Times New Roman"/>
        </w:rPr>
        <w:t xml:space="preserve">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bCs/>
          <w:rFonts w:ascii="Times New Roman" w:hAnsi="Times New Roman"/>
          <w:color w:val="000000"/>
        </w:rPr>
      </w:pPr>
      <w:r>
        <w:rPr>
          <w:rFonts w:ascii="Times New Roman" w:hAnsi="Times New Roman"/>
        </w:rPr>
        <w:t>Téléphone :……………………………………………………………………………………………</w:t>
      </w:r>
      <w:r/>
    </w:p>
    <w:p>
      <w:pPr>
        <w:pStyle w:val="Normal"/>
        <w:jc w:val="both"/>
        <w:rPr>
          <w:sz w:val="22"/>
          <w:b/>
          <w:sz w:val="22"/>
          <w:b/>
          <w:szCs w:val="22"/>
          <w:rFonts w:ascii="Times New Roman" w:hAnsi="Times New Roman"/>
          <w:lang w:eastAsia="en-US"/>
        </w:rPr>
      </w:pPr>
      <w:r>
        <w:rPr>
          <w:rFonts w:ascii="Times New Roman" w:hAnsi="Times New Roman"/>
          <w:b/>
        </w:rPr>
      </w:r>
      <w:r/>
    </w:p>
    <w:p>
      <w:pPr>
        <w:pStyle w:val="Normal"/>
        <w:jc w:val="both"/>
        <w:rPr>
          <w:rFonts w:ascii="Times New Roman" w:hAnsi="Times New Roman"/>
        </w:rPr>
      </w:pPr>
      <w:r>
        <w:rPr>
          <w:rFonts w:ascii="Times New Roman" w:hAnsi="Times New Roman"/>
        </w:rPr>
        <w:t>Courriel</w:t>
      </w:r>
      <w:r>
        <w:rPr>
          <w:rStyle w:val="Ancredenotedebasdepage"/>
          <w:rFonts w:ascii="Times New Roman" w:hAnsi="Times New Roman"/>
        </w:rPr>
        <w:footnoteReference w:id="2"/>
      </w:r>
      <w:r>
        <w:rPr>
          <w:rFonts w:ascii="Times New Roman" w:hAnsi="Times New Roman"/>
        </w:rPr>
        <w:t> :</w:t>
      </w:r>
      <w:r>
        <w:rPr>
          <w:rFonts w:ascii="Times New Roman" w:hAnsi="Times New Roman"/>
          <w:b/>
        </w:rPr>
        <w:t xml:space="preserve"> </w:t>
      </w:r>
      <w:r>
        <w:rPr>
          <w:rFonts w:ascii="Times New Roman" w:hAnsi="Times New Roman"/>
        </w:rPr>
        <w:t>.........................................................</w:t>
      </w:r>
      <w:r>
        <w:rPr>
          <w:rFonts w:ascii="Times New Roman" w:hAnsi="Times New Roman"/>
          <w:b/>
        </w:rPr>
        <w:t xml:space="preserve">@ </w:t>
      </w:r>
      <w:r>
        <w:rPr>
          <w:rFonts w:ascii="Times New Roman" w:hAnsi="Times New Roman"/>
        </w:rPr>
        <w:t>....................................................................</w:t>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widowControl w:val="false"/>
        <w:spacing w:before="91" w:after="0"/>
        <w:rPr>
          <w:i/>
          <w:b/>
          <w:i/>
          <w:b/>
          <w:rFonts w:ascii="Times New Roman" w:hAnsi="Times New Roman"/>
        </w:rPr>
      </w:pPr>
      <w:r>
        <w:rPr>
          <w:rFonts w:ascii="Times New Roman" w:hAnsi="Times New Roman"/>
          <w:b/>
          <w:i/>
        </w:rPr>
        <w:t>Pour faciliter la distribution du courrier, si vous êtes hébergé(e) chez un tiers, merci de compléter la mention suivante :</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rPr>
          <w:rFonts w:ascii="Times New Roman" w:hAnsi="Times New Roman"/>
          <w:b/>
        </w:rPr>
        <w:t xml:space="preserve">Chez M. / Mme </w:t>
      </w:r>
      <w:r>
        <w:rPr>
          <w:rFonts w:ascii="Times New Roman" w:hAnsi="Times New Roman"/>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J’indique mon domaine d’activité </w:t>
      </w:r>
      <w:r>
        <w:rPr>
          <w:rFonts w:ascii="Times New Roman" w:hAnsi="Times New Roman"/>
          <w:bCs/>
          <w:i/>
          <w:color w:val="000000"/>
        </w:rPr>
        <w:t>(Cochez la mention utile)</w:t>
      </w:r>
      <w:r/>
    </w:p>
    <w:p>
      <w:pPr>
        <w:pStyle w:val="Normal"/>
        <w:jc w:val="both"/>
        <w:rPr>
          <w:sz w:val="20"/>
          <w:b/>
          <w:sz w:val="20"/>
          <w:b/>
          <w:szCs w:val="20"/>
          <w:rFonts w:ascii="Times New Roman" w:hAnsi="Times New Roman"/>
          <w:lang w:eastAsia="en-US"/>
        </w:rPr>
      </w:pPr>
      <w:r>
        <w:rPr>
          <w:rFonts w:ascii="Times New Roman" w:hAnsi="Times New Roman"/>
          <w:b/>
          <w:sz w:val="20"/>
          <w:szCs w:val="20"/>
        </w:rPr>
      </w:r>
      <w:r/>
    </w:p>
    <w:p>
      <w:pPr>
        <w:pStyle w:val="Normal"/>
        <w:jc w:val="both"/>
        <w:rPr>
          <w:sz w:val="22"/>
          <w:b/>
          <w:sz w:val="22"/>
          <w:b/>
          <w:szCs w:val="22"/>
          <w:bCs/>
          <w:rFonts w:ascii="Times New Roman" w:hAnsi="Times New Roman"/>
          <w:color w:val="000000"/>
          <w:lang w:eastAsia="en-US"/>
        </w:rPr>
      </w:pPr>
      <w:r>
        <w:rPr>
          <w:rFonts w:ascii="Times New Roman" w:hAnsi="Times New Roman"/>
          <w:b/>
          <w:bCs/>
          <w:color w:val="000000"/>
        </w:rPr>
      </w:r>
      <w:r/>
    </w:p>
    <w:p>
      <w:pPr>
        <w:pStyle w:val="Normal"/>
        <w:ind w:left="1418" w:hanging="713"/>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7" w:name="__Fieldmark__91_163217811"/>
      <w:bookmarkStart w:id="8" w:name="__Fieldmark__91_163217811"/>
      <w:bookmarkStart w:id="9" w:name="__Fieldmark__91_163217811"/>
      <w:bookmarkEnd w:id="9"/>
      <w:r>
        <w:rPr/>
      </w:r>
      <w:r>
        <w:fldChar w:fldCharType="end"/>
      </w:r>
      <w:r>
        <w:rPr>
          <w:rFonts w:ascii="Times New Roman" w:hAnsi="Times New Roman"/>
          <w:color w:val="000000"/>
        </w:rPr>
        <w:t xml:space="preserve"> </w:t>
        <w:tab/>
        <w:t>Surveillance humaine ou surveillance par des systèmes électroniques de sécurité ou  de gardiennage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0" w:name="__Fieldmark__99_163217811"/>
      <w:bookmarkStart w:id="11" w:name="__Fieldmark__99_163217811"/>
      <w:bookmarkStart w:id="12" w:name="__Fieldmark__99_163217811"/>
      <w:bookmarkEnd w:id="12"/>
      <w:r>
        <w:rPr>
          <w:rFonts w:ascii="Times New Roman" w:hAnsi="Times New Roman"/>
          <w:color w:val="000000"/>
        </w:rPr>
      </w:r>
      <w:r>
        <w:fldChar w:fldCharType="end"/>
      </w:r>
      <w:r>
        <w:rPr>
          <w:rFonts w:ascii="Times New Roman" w:hAnsi="Times New Roman"/>
          <w:color w:val="000000"/>
        </w:rPr>
        <w:tab/>
        <w:t>Opérateur de vidéoprotection</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3" w:name="__Fieldmark__105_163217811"/>
      <w:bookmarkStart w:id="14" w:name="__Fieldmark__105_163217811"/>
      <w:bookmarkStart w:id="15" w:name="__Fieldmark__105_163217811"/>
      <w:bookmarkEnd w:id="15"/>
      <w:r>
        <w:rPr>
          <w:rFonts w:ascii="Times New Roman" w:hAnsi="Times New Roman"/>
          <w:color w:val="000000"/>
        </w:rPr>
      </w:r>
      <w:r>
        <w:fldChar w:fldCharType="end"/>
      </w:r>
      <w:r>
        <w:rPr>
          <w:rFonts w:ascii="Times New Roman" w:hAnsi="Times New Roman"/>
          <w:color w:val="000000"/>
        </w:rPr>
        <w:tab/>
        <w:t>Sûreté aéroportuaire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6" w:name="__Fieldmark__110_163217811"/>
      <w:bookmarkStart w:id="17" w:name="__Fieldmark__110_163217811"/>
      <w:bookmarkStart w:id="18" w:name="__Fieldmark__110_163217811"/>
      <w:bookmarkEnd w:id="18"/>
      <w:r>
        <w:rPr>
          <w:rFonts w:ascii="Times New Roman" w:hAnsi="Times New Roman"/>
          <w:color w:val="000000"/>
        </w:rPr>
      </w:r>
      <w:r>
        <w:fldChar w:fldCharType="end"/>
      </w:r>
      <w:r>
        <w:rPr>
          <w:rFonts w:ascii="Times New Roman" w:hAnsi="Times New Roman"/>
          <w:color w:val="000000"/>
        </w:rPr>
        <w:tab/>
        <w:t>Transport de fonds (convoyeur de fonds, opérateur de traitement de valeurs)</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19" w:name="__Fieldmark__116_163217811"/>
      <w:bookmarkStart w:id="20" w:name="__Fieldmark__116_163217811"/>
      <w:bookmarkStart w:id="21" w:name="__Fieldmark__116_163217811"/>
      <w:bookmarkEnd w:id="21"/>
      <w:r>
        <w:rPr>
          <w:rFonts w:ascii="Times New Roman" w:hAnsi="Times New Roman"/>
          <w:color w:val="000000"/>
        </w:rPr>
      </w:r>
      <w:r>
        <w:fldChar w:fldCharType="end"/>
      </w:r>
      <w:r>
        <w:rPr>
          <w:rFonts w:ascii="Times New Roman" w:hAnsi="Times New Roman"/>
          <w:color w:val="000000"/>
        </w:rPr>
        <w:tab/>
        <w:t>Maintenance et gestion de distributeurs automatiques de billets (DAB)</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22" w:name="__Fieldmark__121_163217811"/>
      <w:bookmarkStart w:id="23" w:name="__Fieldmark__121_163217811"/>
      <w:bookmarkStart w:id="24" w:name="__Fieldmark__121_163217811"/>
      <w:bookmarkEnd w:id="24"/>
      <w:r>
        <w:rPr>
          <w:rFonts w:ascii="Times New Roman" w:hAnsi="Times New Roman"/>
          <w:color w:val="000000"/>
        </w:rPr>
      </w:r>
      <w:r>
        <w:fldChar w:fldCharType="end"/>
      </w:r>
      <w:r>
        <w:rPr>
          <w:rFonts w:ascii="Times New Roman" w:hAnsi="Times New Roman"/>
          <w:color w:val="000000"/>
        </w:rPr>
        <w:tab/>
        <w:t>Protection physique de personnes (</w:t>
      </w:r>
      <w:r>
        <w:rPr>
          <w:rFonts w:ascii="Times New Roman" w:hAnsi="Times New Roman"/>
        </w:rPr>
        <w:t>en application de l’article L. 612-2 du code de la sécurité intérieure, l’activité de protection physique des personnes est exclusive de toute autre activité).</w:t>
      </w:r>
      <w:r/>
    </w:p>
    <w:p>
      <w:pPr>
        <w:pStyle w:val="Normal"/>
        <w:jc w:val="both"/>
        <w:rPr>
          <w:sz w:val="20"/>
          <w:b/>
          <w:sz w:val="20"/>
          <w:b/>
          <w:szCs w:val="20"/>
          <w:rFonts w:ascii="Times New Roman" w:hAnsi="Times New Roman"/>
          <w:lang w:eastAsia="en-US"/>
        </w:rPr>
      </w:pPr>
      <w:r>
        <w:rPr>
          <w:rFonts w:ascii="Times New Roman" w:hAnsi="Times New Roman"/>
          <w:b/>
          <w:sz w:val="20"/>
          <w:szCs w:val="20"/>
        </w:rPr>
      </w:r>
      <w:r/>
    </w:p>
    <w:p>
      <w:pPr>
        <w:pStyle w:val="Normal"/>
        <w:rPr>
          <w:sz w:val="20"/>
          <w:b/>
          <w:sz w:val="20"/>
          <w:b/>
          <w:szCs w:val="20"/>
          <w:rFonts w:ascii="Times New Roman" w:hAnsi="Times New Roman"/>
          <w:lang w:eastAsia="en-US"/>
        </w:rPr>
      </w:pPr>
      <w:r>
        <w:rPr>
          <w:rFonts w:ascii="Times New Roman" w:hAnsi="Times New Roman"/>
          <w:b/>
          <w:sz w:val="20"/>
          <w:szCs w:val="20"/>
        </w:rPr>
      </w:r>
      <w:r>
        <w:br w:type="page"/>
      </w:r>
      <w:r/>
    </w:p>
    <w:p>
      <w:pPr>
        <w:pStyle w:val="Normal"/>
        <w:jc w:val="both"/>
        <w:rPr>
          <w:sz w:val="20"/>
          <w:b/>
          <w:sz w:val="20"/>
          <w:b/>
          <w:szCs w:val="20"/>
          <w:rFonts w:ascii="Times New Roman" w:hAnsi="Times New Roman"/>
          <w:lang w:eastAsia="en-US"/>
        </w:rPr>
      </w:pPr>
      <w:r>
        <w:rPr>
          <w:rFonts w:ascii="Times New Roman" w:hAnsi="Times New Roman"/>
          <w:b/>
          <w:sz w:val="20"/>
          <w:szCs w:val="20"/>
        </w:rPr>
      </w:r>
      <w:r/>
    </w:p>
    <w:p>
      <w:pPr>
        <w:pStyle w:val="Normal"/>
        <w:jc w:val="both"/>
        <w:rPr>
          <w:sz w:val="20"/>
          <w:b/>
          <w:sz w:val="20"/>
          <w:b/>
          <w:szCs w:val="20"/>
          <w:rFonts w:ascii="Times New Roman" w:hAnsi="Times New Roman"/>
          <w:lang w:eastAsia="en-US"/>
        </w:rPr>
      </w:pPr>
      <w:r>
        <w:rPr>
          <w:rFonts w:ascii="Times New Roman" w:hAnsi="Times New Roman"/>
          <w:b/>
          <w:sz w:val="20"/>
          <w:szCs w:val="20"/>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Je précise les renseignements relatifs à mon entreprise de sécurité privée </w:t>
      </w:r>
      <w:r>
        <w:rPr>
          <w:rFonts w:ascii="Times New Roman" w:hAnsi="Times New Roman"/>
          <w:bCs/>
          <w:i/>
          <w:color w:val="000000"/>
        </w:rPr>
        <w:t>(Cochez la mention utile)</w:t>
      </w:r>
      <w:r/>
    </w:p>
    <w:p>
      <w:pPr>
        <w:pStyle w:val="Normal"/>
        <w:jc w:val="both"/>
        <w:rPr>
          <w:sz w:val="20"/>
          <w:b/>
          <w:sz w:val="20"/>
          <w:b/>
          <w:szCs w:val="20"/>
          <w:bCs/>
          <w:rFonts w:ascii="Times New Roman" w:hAnsi="Times New Roman"/>
          <w:color w:val="000000"/>
          <w:lang w:eastAsia="en-US"/>
        </w:rPr>
      </w:pPr>
      <w:r>
        <w:rPr>
          <w:rFonts w:ascii="Times New Roman" w:hAnsi="Times New Roman"/>
          <w:b/>
          <w:bCs/>
          <w:color w:val="000000"/>
          <w:sz w:val="20"/>
          <w:szCs w:val="20"/>
        </w:rPr>
      </w:r>
      <w:r/>
    </w:p>
    <w:p>
      <w:pPr>
        <w:pStyle w:val="Normal"/>
        <w:jc w:val="both"/>
        <w:rPr>
          <w:sz w:val="22"/>
          <w:b/>
          <w:sz w:val="22"/>
          <w:b/>
          <w:szCs w:val="22"/>
          <w:rFonts w:ascii="Times New Roman" w:hAnsi="Times New Roman"/>
          <w:color w:val="000000"/>
          <w:lang w:eastAsia="en-US"/>
        </w:rPr>
      </w:pPr>
      <w:r>
        <w:rPr>
          <w:rFonts w:ascii="Times New Roman" w:hAnsi="Times New Roman"/>
          <w:b/>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25" w:name="__Fieldmark__141_163217811"/>
      <w:bookmarkStart w:id="26" w:name="__Fieldmark__141_163217811"/>
      <w:bookmarkStart w:id="27" w:name="__Fieldmark__141_163217811"/>
      <w:bookmarkEnd w:id="27"/>
      <w:r>
        <w:rPr/>
      </w:r>
      <w:r>
        <w:fldChar w:fldCharType="end"/>
      </w:r>
      <w:r>
        <w:rPr>
          <w:rFonts w:ascii="Times New Roman" w:hAnsi="Times New Roman"/>
        </w:rPr>
        <w:t xml:space="preserve"> Je n’associe pas ma demande d’agrément à une demande d’autorisation d’exercer pour mon entreprise de sécurité privée.</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28" w:name="__Fieldmark__145_163217811"/>
      <w:bookmarkStart w:id="29" w:name="__Fieldmark__145_163217811"/>
      <w:bookmarkStart w:id="30" w:name="__Fieldmark__145_163217811"/>
      <w:bookmarkEnd w:id="30"/>
      <w:r>
        <w:rPr/>
      </w:r>
      <w:r>
        <w:fldChar w:fldCharType="end"/>
      </w:r>
      <w:r>
        <w:rPr>
          <w:rFonts w:ascii="Times New Roman" w:hAnsi="Times New Roman"/>
        </w:rPr>
        <w:t xml:space="preserve"> J’associe ma demande d’agrément à une demande d’autorisation d’exercer pour mon entreprise de sécurité et je complète les mentions suivantes. </w:t>
      </w:r>
      <w:r>
        <w:rPr>
          <w:rFonts w:ascii="Times New Roman" w:hAnsi="Times New Roman"/>
          <w:b/>
        </w:rPr>
        <w:t xml:space="preserve">Dans ce cas, </w:t>
      </w:r>
      <w:r>
        <w:rPr>
          <w:rFonts w:ascii="Times New Roman" w:hAnsi="Times New Roman"/>
          <w:b/>
          <w:u w:val="single"/>
        </w:rPr>
        <w:t>les demandes d’agrément et d’autorisation d’exercer doivent être adressées simultanément</w:t>
      </w:r>
      <w:r>
        <w:rPr>
          <w:rFonts w:ascii="Times New Roman" w:hAnsi="Times New Roman"/>
        </w:rPr>
        <w:t>.</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31" w:name="__Fieldmark__152_163217811"/>
      <w:bookmarkStart w:id="32" w:name="__Fieldmark__152_163217811"/>
      <w:bookmarkStart w:id="33" w:name="__Fieldmark__152_163217811"/>
      <w:bookmarkEnd w:id="33"/>
      <w:r>
        <w:rPr/>
      </w:r>
      <w:r>
        <w:fldChar w:fldCharType="end"/>
      </w:r>
      <w:r>
        <w:rPr>
          <w:rFonts w:ascii="Times New Roman" w:hAnsi="Times New Roman"/>
        </w:rPr>
        <w:t xml:space="preserve"> J’associe ma demande d’agrément à une entreprise de sécurité privée déjà autorisée et je complète les mentions suivantes.</w:t>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jc w:val="both"/>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color w:val="000000"/>
        </w:rPr>
      </w:pPr>
      <w:r>
        <w:rPr>
          <w:rFonts w:ascii="Times New Roman" w:hAnsi="Times New Roman"/>
        </w:rPr>
        <w:t>Dénomination sociale de l’entreprise :</w:t>
      </w:r>
      <w:r>
        <w:rPr>
          <w:rFonts w:ascii="Times New Roman" w:hAnsi="Times New Roman"/>
          <w:color w:val="000000"/>
        </w:rPr>
        <w:t xml:space="preserve">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rPr>
      </w:pP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rFonts w:ascii="Times New Roman" w:hAnsi="Times New Roman"/>
        </w:rPr>
      </w:pPr>
      <w:r>
        <w:rPr>
          <w:rFonts w:ascii="Times New Roman" w:hAnsi="Times New Roman"/>
        </w:rPr>
        <w:t>N° d’enregistrement au registre du commerce et des sociétés :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rPr>
        <w:t>Adresse de l’entreprise :</w:t>
      </w:r>
      <w:r>
        <w:rPr>
          <w:rFonts w:ascii="Times New Roman" w:hAnsi="Times New Roman"/>
          <w:color w:val="000000"/>
        </w:rPr>
        <w:t xml:space="preserve"> ………………………………………………………………………………</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color w:val="000000"/>
        </w:rPr>
        <w:t>…………………………………………………………………………………………………………</w:t>
      </w: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color w:val="000000"/>
        </w:rPr>
      </w:pPr>
      <w:r>
        <w:rPr>
          <w:rFonts w:ascii="Times New Roman" w:hAnsi="Times New Roman"/>
          <w:color w:val="000000"/>
        </w:rPr>
        <w:t>…………………………………………………………………………………………………………</w:t>
      </w:r>
      <w:r>
        <w:rPr>
          <w:rFonts w:ascii="Times New Roman" w:hAnsi="Times New Roman"/>
          <w:color w:val="000000"/>
        </w:rPr>
        <w:t>.</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rPr>
          <w:rFonts w:ascii="Times New Roman" w:hAnsi="Times New Roman"/>
        </w:rPr>
      </w:pPr>
      <w:r>
        <w:rPr>
          <w:rFonts w:ascii="Times New Roman" w:hAnsi="Times New Roman"/>
        </w:rPr>
        <w:t>Code postal : ………………  Commune : ……………………..………………………………………</w:t>
      </w:r>
      <w:r/>
    </w:p>
    <w:p>
      <w:pPr>
        <w:pStyle w:val="Normal"/>
        <w:rPr>
          <w:sz w:val="22"/>
          <w:sz w:val="22"/>
          <w:szCs w:val="22"/>
          <w:rFonts w:ascii="Times New Roman" w:hAnsi="Times New Roman"/>
          <w:lang w:eastAsia="en-US"/>
        </w:rPr>
      </w:pPr>
      <w:r>
        <w:rPr>
          <w:rFonts w:ascii="Times New Roman" w:hAnsi="Times New Roman"/>
        </w:rPr>
      </w:r>
      <w:r/>
    </w:p>
    <w:p>
      <w:pPr>
        <w:pStyle w:val="Normal"/>
        <w:rPr>
          <w:sz w:val="22"/>
          <w:sz w:val="22"/>
          <w:szCs w:val="22"/>
          <w:rFonts w:ascii="Times New Roman" w:hAnsi="Times New Roman"/>
          <w:lang w:eastAsia="en-US"/>
        </w:rPr>
      </w:pPr>
      <w:r>
        <w:rPr>
          <w:rFonts w:ascii="Times New Roman" w:hAnsi="Times New Roman"/>
        </w:rPr>
      </w:r>
      <w:r/>
    </w:p>
    <w:p>
      <w:pPr>
        <w:pStyle w:val="Normal"/>
        <w:rPr>
          <w:sz w:val="22"/>
          <w:sz w:val="22"/>
          <w:szCs w:val="22"/>
          <w:rFonts w:ascii="Times New Roman" w:hAnsi="Times New Roman"/>
          <w:lang w:eastAsia="en-US"/>
        </w:rPr>
      </w:pPr>
      <w:r>
        <w:rPr>
          <w:rFonts w:ascii="Times New Roman" w:hAnsi="Times New Roman"/>
        </w:rPr>
      </w:r>
      <w:r/>
    </w:p>
    <w:p>
      <w:pPr>
        <w:pStyle w:val="Normal"/>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rPr>
      </w:pPr>
      <w:r>
        <w:rPr>
          <w:rFonts w:ascii="Times New Roman" w:hAnsi="Times New Roman"/>
        </w:rPr>
        <w:t xml:space="preserve">Si l’entreprise est déjà autorisée, j’indique son numéro d’autorisation CNAPS : </w:t>
      </w:r>
      <w:r/>
    </w:p>
    <w:p>
      <w:pPr>
        <w:pStyle w:val="Normal"/>
        <w:rPr>
          <w:sz w:val="14"/>
          <w:sz w:val="14"/>
          <w:szCs w:val="14"/>
          <w:rFonts w:ascii="HelveticaNeueLTStd-Bd" w:hAnsi="HelveticaNeueLTStd-Bd" w:cs="HelveticaNeueLTStd-Bd"/>
          <w:lang w:eastAsia="en-US"/>
        </w:rPr>
      </w:pPr>
      <w:r>
        <w:rPr>
          <w:rFonts w:cs="HelveticaNeueLTStd-Bd" w:ascii="HelveticaNeueLTStd-Bd" w:hAnsi="HelveticaNeueLTStd-Bd"/>
          <w:sz w:val="14"/>
          <w:szCs w:val="14"/>
        </w:rPr>
      </w:r>
      <w:r/>
    </w:p>
    <w:p>
      <w:pPr>
        <w:pStyle w:val="Normal"/>
        <w:rPr>
          <w:i/>
          <w:i/>
          <w:rFonts w:ascii="Times New Roman" w:hAnsi="Times New Roman"/>
        </w:rPr>
      </w:pPr>
      <w:r>
        <w:rPr>
          <w:rFonts w:ascii="Times New Roman" w:hAnsi="Times New Roman"/>
          <w:i/>
        </w:rPr>
        <w:t>(Ce numéro correspond aux 7 derniers chiffres figurant l’autorisation d’exercer délivrée par le CNAPS)</w:t>
      </w:r>
      <w:r/>
    </w:p>
    <w:p>
      <w:pPr>
        <w:pStyle w:val="Normal"/>
        <w:rPr>
          <w:sz w:val="22"/>
          <w:sz w:val="22"/>
          <w:szCs w:val="22"/>
          <w:rFonts w:ascii="Times New Roman" w:hAnsi="Times New Roman"/>
          <w:lang w:eastAsia="en-US"/>
        </w:rPr>
      </w:pPr>
      <w:r>
        <w:rPr>
          <w:rFonts w:ascii="Times New Roman" w:hAnsi="Times New Roman"/>
        </w:rPr>
      </w:r>
      <w:r/>
    </w:p>
    <w:p>
      <w:pPr>
        <w:pStyle w:val="Normal"/>
        <w:rPr>
          <w:rFonts w:ascii="Times New Roman" w:hAnsi="Times New Roman"/>
        </w:rPr>
      </w:pPr>
      <w:r>
        <w:rPr>
          <w:rFonts w:ascii="Times New Roman" w:hAnsi="Times New Roman"/>
        </w:rPr>
        <w:t>/</w:t>
      </w:r>
      <w:r>
        <w:rPr>
          <w:rFonts w:ascii="Times New Roman" w:hAnsi="Times New Roman"/>
          <w:color w:val="000000"/>
        </w:rPr>
        <w:t>___/___/___/___/___/___/___/</w:t>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rPr>
          <w:sz w:val="20"/>
          <w:b/>
          <w:sz w:val="20"/>
          <w:b/>
          <w:szCs w:val="20"/>
          <w:rFonts w:ascii="Times New Roman" w:hAnsi="Times New Roman"/>
          <w:lang w:eastAsia="en-US"/>
        </w:rPr>
      </w:pPr>
      <w:r>
        <w:rPr>
          <w:rFonts w:ascii="Times New Roman" w:hAnsi="Times New Roman"/>
          <w:b/>
          <w:sz w:val="20"/>
          <w:szCs w:val="20"/>
        </w:rPr>
      </w:r>
      <w:r>
        <w:br w:type="page"/>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rPr>
          <w:sz w:val="20"/>
          <w:b/>
          <w:sz w:val="20"/>
          <w:b/>
          <w:szCs w:val="20"/>
          <w:rFonts w:ascii="Times New Roman" w:hAnsi="Times New Roman"/>
          <w:lang w:eastAsia="en-US"/>
        </w:rPr>
      </w:pPr>
      <w:r>
        <w:rPr>
          <w:rFonts w:ascii="Times New Roman" w:hAnsi="Times New Roman"/>
          <w:b/>
          <w:sz w:val="20"/>
          <w:szCs w:val="20"/>
        </w:rPr>
      </w:r>
      <w:r/>
    </w:p>
    <w:p>
      <w:pPr>
        <w:pStyle w:val="Normal"/>
        <w:pBdr>
          <w:top w:val="single" w:sz="4" w:space="0" w:color="00000A"/>
          <w:left w:val="single" w:sz="4" w:space="4" w:color="00000A"/>
          <w:bottom w:val="single" w:sz="4" w:space="1" w:color="00000A"/>
          <w:right w:val="single" w:sz="4" w:space="4" w:color="00000A"/>
        </w:pBdr>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 xml:space="preserve">Je vérifie la liste des pièces à joindre à mon dossier </w:t>
      </w:r>
      <w:r/>
    </w:p>
    <w:p>
      <w:pPr>
        <w:pStyle w:val="Normal"/>
        <w:pBdr>
          <w:top w:val="single" w:sz="4" w:space="0" w:color="00000A"/>
          <w:left w:val="single" w:sz="4" w:space="4" w:color="00000A"/>
          <w:bottom w:val="single" w:sz="4" w:space="1" w:color="00000A"/>
          <w:right w:val="single" w:sz="4" w:space="4" w:color="00000A"/>
        </w:pBdr>
        <w:rPr>
          <w:i/>
          <w:i/>
          <w:bCs/>
          <w:rFonts w:ascii="Times New Roman" w:hAnsi="Times New Roman"/>
          <w:color w:val="000000"/>
        </w:rPr>
      </w:pPr>
      <w:r>
        <w:rPr>
          <w:rFonts w:ascii="Times New Roman" w:hAnsi="Times New Roman"/>
          <w:bCs/>
          <w:i/>
          <w:color w:val="000000"/>
        </w:rPr>
        <w:t xml:space="preserve">(Tout document rédigé en langue étrangère est accompagné </w:t>
      </w:r>
      <w:r>
        <w:rPr>
          <w:rFonts w:ascii="Times New Roman" w:hAnsi="Times New Roman"/>
          <w:bCs/>
          <w:i/>
        </w:rPr>
        <w:t>de sa traduction certifiée en langue française</w:t>
      </w:r>
      <w:r/>
    </w:p>
    <w:p>
      <w:pPr>
        <w:pStyle w:val="Normal"/>
        <w:jc w:val="both"/>
        <w:rPr>
          <w:sz w:val="22"/>
          <w:i/>
          <w:b/>
          <w:sz w:val="22"/>
          <w:i/>
          <w:b/>
          <w:szCs w:val="22"/>
          <w:rFonts w:ascii="Times New Roman" w:hAnsi="Times New Roman"/>
          <w:color w:val="000000"/>
          <w:lang w:eastAsia="en-US"/>
        </w:rPr>
      </w:pPr>
      <w:r>
        <w:rPr>
          <w:rFonts w:ascii="Times New Roman" w:hAnsi="Times New Roman"/>
          <w:b/>
          <w:i/>
          <w:color w:val="000000"/>
        </w:rPr>
      </w:r>
      <w:r/>
    </w:p>
    <w:p>
      <w:pPr>
        <w:pStyle w:val="Normal"/>
        <w:jc w:val="both"/>
        <w:rPr>
          <w:i/>
          <w:b/>
          <w:i/>
          <w:b/>
          <w:rFonts w:ascii="Times New Roman" w:hAnsi="Times New Roman"/>
          <w:color w:val="000000"/>
        </w:rPr>
      </w:pPr>
      <w:r>
        <w:rPr>
          <w:rFonts w:ascii="Times New Roman" w:hAnsi="Times New Roman"/>
          <w:b/>
          <w:i/>
          <w:color w:val="000000"/>
        </w:rPr>
        <w:t>Le justificatif de mon identité :</w:t>
      </w:r>
      <w:r/>
    </w:p>
    <w:p>
      <w:pPr>
        <w:pStyle w:val="Normal"/>
        <w:rPr>
          <w:sz w:val="20"/>
          <w:i/>
          <w:sz w:val="20"/>
          <w:i/>
          <w:szCs w:val="24"/>
          <w:iCs/>
          <w:rFonts w:ascii="Times New Roman" w:hAnsi="Times New Roman"/>
          <w:color w:val="000000"/>
          <w:lang w:eastAsia="en-US"/>
        </w:rPr>
      </w:pPr>
      <w:r>
        <w:rPr>
          <w:rFonts w:ascii="Times New Roman" w:hAnsi="Times New Roman"/>
          <w:i/>
          <w:iCs/>
          <w:color w:val="000000"/>
          <w:sz w:val="20"/>
          <w:szCs w:val="24"/>
        </w:rPr>
      </w:r>
      <w:r/>
    </w:p>
    <w:p>
      <w:pPr>
        <w:pStyle w:val="ListParagraph"/>
        <w:ind w:left="0" w:firstLine="720"/>
        <w:jc w:val="both"/>
      </w:pPr>
      <w:r>
        <w:fldChar w:fldCharType="begin">
          <w:ffData>
            <w:name w:val=""/>
            <w:enabled/>
            <w:calcOnExit w:val="0"/>
            <w:checkBox>
              <w:sizeAuto/>
            </w:checkBox>
          </w:ffData>
        </w:fldChar>
      </w:r>
      <w:r>
        <w:instrText> FORMCHECKBOX </w:instrText>
      </w:r>
      <w:r>
        <w:fldChar w:fldCharType="separate"/>
      </w:r>
      <w:bookmarkStart w:id="34" w:name="CaseACocher4"/>
      <w:bookmarkStart w:id="35" w:name="__Fieldmark__195_163217811"/>
      <w:bookmarkStart w:id="36" w:name="__Fieldmark__195_163217811"/>
      <w:bookmarkStart w:id="37" w:name="__Fieldmark__195_163217811"/>
      <w:bookmarkEnd w:id="37"/>
      <w:r>
        <w:rPr/>
      </w:r>
      <w:r>
        <w:fldChar w:fldCharType="end"/>
      </w:r>
      <w:bookmarkEnd w:id="34"/>
      <w:r>
        <w:rPr>
          <w:rFonts w:ascii="Times New Roman" w:hAnsi="Times New Roman"/>
          <w:b/>
          <w:bCs/>
          <w:iCs/>
          <w:color w:val="000000"/>
        </w:rPr>
        <w:t xml:space="preserve"> </w:t>
      </w:r>
      <w:r>
        <w:rPr>
          <w:rFonts w:ascii="Times New Roman" w:hAnsi="Times New Roman"/>
          <w:color w:val="000000"/>
        </w:rPr>
        <w:t xml:space="preserve">Pour les ressortissants français et ceux d’un </w:t>
      </w:r>
      <w:r>
        <w:rPr>
          <w:rFonts w:ascii="Times New Roman" w:hAnsi="Times New Roman"/>
          <w:color w:val="000000"/>
        </w:rPr>
        <w:t>État</w:t>
      </w:r>
      <w:r>
        <w:rPr>
          <w:rFonts w:ascii="Times New Roman" w:hAnsi="Times New Roman"/>
          <w:color w:val="000000"/>
        </w:rPr>
        <w:t xml:space="preserve"> membre de l’Union Européenne ou d’un autre </w:t>
      </w:r>
      <w:r>
        <w:rPr>
          <w:rFonts w:ascii="Times New Roman" w:hAnsi="Times New Roman"/>
          <w:color w:val="000000"/>
        </w:rPr>
        <w:t>État</w:t>
      </w:r>
      <w:r>
        <w:rPr>
          <w:rFonts w:ascii="Times New Roman" w:hAnsi="Times New Roman"/>
          <w:color w:val="000000"/>
        </w:rPr>
        <w:t xml:space="preserve"> partie à l’accord sur l’Espace </w:t>
      </w:r>
      <w:r>
        <w:rPr>
          <w:rFonts w:ascii="Times New Roman" w:hAnsi="Times New Roman"/>
          <w:color w:val="000000"/>
        </w:rPr>
        <w:t>Économique</w:t>
      </w:r>
      <w:r>
        <w:rPr>
          <w:rFonts w:ascii="Times New Roman" w:hAnsi="Times New Roman"/>
          <w:color w:val="000000"/>
        </w:rPr>
        <w:t xml:space="preserve"> Européen, une copie recto-verso d’un titre d’identité en cours de validité (carte nationale d’identité ou passeport).</w:t>
      </w:r>
      <w:r/>
    </w:p>
    <w:p>
      <w:pPr>
        <w:pStyle w:val="ListParagraph"/>
        <w:ind w:left="0" w:hanging="0"/>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ListParagraph"/>
        <w:ind w:left="0" w:firstLine="578"/>
        <w:jc w:val="both"/>
      </w:pPr>
      <w:r>
        <w:fldChar w:fldCharType="begin">
          <w:ffData>
            <w:name w:val=""/>
            <w:enabled/>
            <w:calcOnExit w:val="0"/>
            <w:checkBox>
              <w:sizeAuto/>
            </w:checkBox>
          </w:ffData>
        </w:fldChar>
      </w:r>
      <w:r>
        <w:instrText> FORMCHECKBOX </w:instrText>
      </w:r>
      <w:r>
        <w:fldChar w:fldCharType="separate"/>
      </w:r>
      <w:bookmarkStart w:id="38" w:name="CaseACocher5"/>
      <w:bookmarkStart w:id="39" w:name="__Fieldmark__202_163217811"/>
      <w:bookmarkStart w:id="40" w:name="__Fieldmark__202_163217811"/>
      <w:bookmarkStart w:id="41" w:name="__Fieldmark__202_163217811"/>
      <w:bookmarkEnd w:id="41"/>
      <w:r>
        <w:rPr/>
      </w:r>
      <w:r>
        <w:fldChar w:fldCharType="end"/>
      </w:r>
      <w:bookmarkEnd w:id="38"/>
      <w:r>
        <w:rPr>
          <w:rFonts w:ascii="Times New Roman" w:hAnsi="Times New Roman"/>
          <w:color w:val="000000"/>
        </w:rPr>
        <w:t xml:space="preserve"> Pour les ressortissants d’un </w:t>
      </w:r>
      <w:r>
        <w:rPr>
          <w:rFonts w:ascii="Times New Roman" w:hAnsi="Times New Roman"/>
          <w:color w:val="000000"/>
        </w:rPr>
        <w:t>État</w:t>
      </w:r>
      <w:r>
        <w:rPr>
          <w:rFonts w:ascii="Times New Roman" w:hAnsi="Times New Roman"/>
          <w:color w:val="000000"/>
        </w:rPr>
        <w:t xml:space="preserve"> ayant conclu un accord bilatéral avec la France une copie recto-verso du titre de séjour en cours de validité portant autorisation d’exercer la profession de dirigeant / gérant d’une entreprise de sécurité privée.</w:t>
      </w:r>
      <w:r/>
    </w:p>
    <w:p>
      <w:pPr>
        <w:pStyle w:val="ListParagraph"/>
        <w:ind w:left="0" w:hanging="0"/>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ListParagraph"/>
        <w:ind w:left="0" w:hanging="0"/>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ListParagraph"/>
        <w:ind w:left="0" w:hanging="0"/>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ListParagraph"/>
        <w:ind w:left="-142" w:firstLine="862"/>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42" w:name="__Fieldmark__206_163217811"/>
      <w:bookmarkStart w:id="43" w:name="__Fieldmark__206_163217811"/>
      <w:bookmarkStart w:id="44" w:name="__Fieldmark__206_163217811"/>
      <w:bookmarkEnd w:id="44"/>
      <w:r>
        <w:rPr/>
      </w:r>
      <w:r>
        <w:fldChar w:fldCharType="end"/>
      </w:r>
      <w:r>
        <w:rPr>
          <w:rFonts w:ascii="Times New Roman" w:hAnsi="Times New Roman"/>
          <w:color w:val="000000"/>
        </w:rPr>
        <w:t xml:space="preserve"> Pour les ressortissants étrangers, le document équivalant à une copie du bulletin n° 3 du casier judiciaire, délivré depuis moins de trois mois par une autorité judiciaire ou administrative compétente de leur pays d'origine ou de provenance et accompagné, le cas échéant, d'une traduction en langue française.</w:t>
      </w:r>
      <w:r/>
    </w:p>
    <w:p>
      <w:pPr>
        <w:pStyle w:val="Normal"/>
        <w:rPr>
          <w:sz w:val="22"/>
          <w:sz w:val="22"/>
          <w:szCs w:val="22"/>
          <w:rFonts w:ascii="Times New Roman" w:hAnsi="Times New Roman"/>
          <w:lang w:eastAsia="en-US"/>
        </w:rPr>
      </w:pPr>
      <w:r>
        <w:rPr>
          <w:rFonts w:ascii="Times New Roman" w:hAnsi="Times New Roman"/>
        </w:rPr>
      </w:r>
      <w:r/>
    </w:p>
    <w:p>
      <w:pPr>
        <w:pStyle w:val="Normal"/>
        <w:spacing w:lineRule="auto" w:line="276" w:before="0" w:after="27"/>
        <w:jc w:val="both"/>
        <w:rPr>
          <w:i/>
          <w:b/>
          <w:i/>
          <w:b/>
          <w:rFonts w:ascii="Times New Roman" w:hAnsi="Times New Roman"/>
          <w:color w:val="000000"/>
        </w:rPr>
      </w:pPr>
      <w:r>
        <w:rPr>
          <w:rFonts w:ascii="Times New Roman" w:hAnsi="Times New Roman"/>
          <w:b/>
          <w:i/>
          <w:color w:val="000000"/>
        </w:rPr>
        <w:t>Le justificatif de mon aptitude professionnelle à exercer les fonctions de dirigeant / gérant d’une entreprise de sécurité privée :</w:t>
      </w:r>
      <w:r/>
    </w:p>
    <w:p>
      <w:pPr>
        <w:pStyle w:val="Normal"/>
        <w:spacing w:lineRule="auto" w:line="276" w:before="0" w:after="27"/>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spacing w:lineRule="auto" w:line="276" w:before="0" w:after="27"/>
        <w:jc w:val="both"/>
        <w:rPr>
          <w:i/>
          <w:b/>
          <w:i/>
          <w:b/>
          <w:rFonts w:ascii="Times New Roman" w:hAnsi="Times New Roman"/>
          <w:color w:val="000000"/>
        </w:rPr>
      </w:pPr>
      <w:r>
        <w:rPr>
          <w:rFonts w:ascii="Times New Roman" w:hAnsi="Times New Roman"/>
          <w:i/>
          <w:color w:val="000000"/>
          <w:szCs w:val="24"/>
        </w:rPr>
        <w:t>(Fournir un des justificatifs identifiés en annexe 1 de ce formulaire)</w:t>
      </w:r>
      <w:r/>
    </w:p>
    <w:p>
      <w:pPr>
        <w:pStyle w:val="Normal"/>
        <w:rPr>
          <w:sz w:val="22"/>
          <w:sz w:val="22"/>
          <w:szCs w:val="24"/>
          <w:rFonts w:ascii="Times New Roman" w:hAnsi="Times New Roman"/>
          <w:color w:val="000000"/>
          <w:lang w:eastAsia="en-US"/>
        </w:rPr>
      </w:pPr>
      <w:r>
        <w:rPr>
          <w:rFonts w:ascii="Times New Roman" w:hAnsi="Times New Roman"/>
          <w:color w:val="000000"/>
          <w:szCs w:val="24"/>
        </w:rPr>
      </w:r>
      <w:r/>
    </w:p>
    <w:p>
      <w:pPr>
        <w:pStyle w:val="Normal"/>
        <w:rPr>
          <w:sz w:val="22"/>
          <w:sz w:val="22"/>
          <w:szCs w:val="24"/>
          <w:rFonts w:ascii="Times New Roman" w:hAnsi="Times New Roman"/>
          <w:color w:val="000000"/>
          <w:lang w:eastAsia="en-US"/>
        </w:rPr>
      </w:pPr>
      <w:r>
        <w:rPr>
          <w:rFonts w:ascii="Times New Roman" w:hAnsi="Times New Roman"/>
          <w:color w:val="000000"/>
          <w:szCs w:val="24"/>
        </w:rPr>
      </w:r>
      <w:r/>
    </w:p>
    <w:p>
      <w:pPr>
        <w:pStyle w:val="Normal"/>
        <w:rPr>
          <w:sz w:val="22"/>
          <w:sz w:val="22"/>
          <w:szCs w:val="24"/>
          <w:rFonts w:ascii="Times New Roman" w:hAnsi="Times New Roman"/>
          <w:color w:val="000000"/>
          <w:lang w:eastAsia="en-US"/>
        </w:rPr>
      </w:pPr>
      <w:r>
        <w:rPr>
          <w:rFonts w:ascii="Times New Roman" w:hAnsi="Times New Roman"/>
          <w:color w:val="000000"/>
          <w:szCs w:val="24"/>
        </w:rPr>
      </w:r>
      <w:r/>
    </w:p>
    <w:p>
      <w:pPr>
        <w:pStyle w:val="Normal"/>
        <w:pBdr>
          <w:top w:val="single" w:sz="4" w:space="0" w:color="00000A"/>
          <w:left w:val="single" w:sz="4" w:space="4" w:color="00000A"/>
          <w:bottom w:val="single" w:sz="4" w:space="1" w:color="00000A"/>
          <w:right w:val="single" w:sz="4" w:space="4" w:color="00000A"/>
        </w:pBdr>
        <w:jc w:val="both"/>
        <w:rPr>
          <w:sz w:val="26"/>
          <w:b/>
          <w:sz w:val="26"/>
          <w:b/>
          <w:szCs w:val="28"/>
          <w:bCs/>
          <w:rFonts w:ascii="Times New Roman" w:hAnsi="Times New Roman"/>
          <w:color w:val="000000"/>
        </w:rPr>
      </w:pPr>
      <w:r>
        <w:rPr>
          <w:rFonts w:ascii="Times New Roman" w:hAnsi="Times New Roman"/>
          <w:b/>
          <w:bCs/>
          <w:color w:val="000000"/>
          <w:sz w:val="28"/>
          <w:szCs w:val="28"/>
        </w:rPr>
        <w:t>►</w:t>
      </w:r>
      <w:r>
        <w:rPr>
          <w:rFonts w:ascii="Times New Roman" w:hAnsi="Times New Roman"/>
          <w:b/>
          <w:bCs/>
          <w:color w:val="000000"/>
          <w:sz w:val="26"/>
          <w:szCs w:val="28"/>
        </w:rPr>
        <w:t>Je remplis ma déclaration sur l’honneur et je signe ma demande</w:t>
      </w:r>
      <w:r/>
    </w:p>
    <w:p>
      <w:pPr>
        <w:pStyle w:val="Normal"/>
        <w:spacing w:lineRule="auto" w:line="276"/>
        <w:rPr>
          <w:sz w:val="20"/>
          <w:sz w:val="20"/>
          <w:szCs w:val="20"/>
          <w:rFonts w:ascii="Times New Roman" w:hAnsi="Times New Roman"/>
          <w:lang w:eastAsia="en-US"/>
        </w:rPr>
      </w:pPr>
      <w:r>
        <w:rPr>
          <w:rFonts w:ascii="Times New Roman" w:hAnsi="Times New Roman"/>
          <w:sz w:val="20"/>
          <w:szCs w:val="20"/>
        </w:rPr>
      </w:r>
      <w:r/>
    </w:p>
    <w:p>
      <w:pPr>
        <w:pStyle w:val="Normal"/>
        <w:spacing w:lineRule="auto" w:line="276"/>
        <w:rPr>
          <w:rFonts w:ascii="Times New Roman" w:hAnsi="Times New Roman"/>
        </w:rPr>
      </w:pPr>
      <w:r>
        <w:rPr>
          <w:rFonts w:ascii="Times New Roman" w:hAnsi="Times New Roman"/>
        </w:rPr>
        <w:t>Je soussigné(e) Mme/M_______________________________________________________________ déclare sur l’honneur respecter strictement les incompatibilités suivantes prescrites par le code de la sécurité intérieure.</w:t>
      </w:r>
      <w:r/>
    </w:p>
    <w:p>
      <w:pPr>
        <w:pStyle w:val="Normal"/>
        <w:spacing w:lineRule="auto" w:line="276"/>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L'exercice des activités de surveillance ou de gardiennage d’une part et de transport de fonds ou de valeurs d’autre part est exclusif de toute autre prestation de services non liée à la surveillance, au gardiennage ou au transport de fonds ou de valeurs.</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L'exercice de l'activité qui consiste à protéger l'intégrité physique des personnes est exclusif de toute autre activité.</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 xml:space="preserve">L'exercice de l'activité qui consiste à protéger, contre les menaces extérieures, des navires battant pavillon français, en application de </w:t>
      </w:r>
      <w:hyperlink r:id="rId2">
        <w:r>
          <w:rPr>
            <w:rStyle w:val="LienInternet"/>
            <w:rFonts w:ascii="Times New Roman" w:hAnsi="Times New Roman"/>
          </w:rPr>
          <w:t>l'article L. 5441-1</w:t>
        </w:r>
      </w:hyperlink>
      <w:r>
        <w:rPr>
          <w:rFonts w:ascii="Times New Roman" w:hAnsi="Times New Roman"/>
        </w:rPr>
        <w:t xml:space="preserve"> du code des transports est exclusif de toute autre activité, à l'exception du conseil et de la formation en matière de sûreté maritime.</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L’exercice de l’activité qui consiste à recueillir, même sans faire état de sa qualité ni révéler l'objet de sa mission, des informations ou renseignements destinés à des tiers, en vue de la défense de leurs intérêts, est exclusif de toute autre activité.</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 xml:space="preserve">L’exercice de l’activité de garde particulier assermenté définie aux articles </w:t>
      </w:r>
      <w:hyperlink r:id="rId3">
        <w:r>
          <w:rPr>
            <w:rStyle w:val="LienInternet"/>
            <w:rFonts w:ascii="Times New Roman" w:hAnsi="Times New Roman"/>
          </w:rPr>
          <w:t xml:space="preserve">29 </w:t>
        </w:r>
      </w:hyperlink>
      <w:r>
        <w:rPr>
          <w:rFonts w:ascii="Times New Roman" w:hAnsi="Times New Roman"/>
        </w:rPr>
        <w:t xml:space="preserve">et </w:t>
      </w:r>
      <w:hyperlink r:id="rId4">
        <w:r>
          <w:rPr>
            <w:rStyle w:val="LienInternet"/>
            <w:rFonts w:ascii="Times New Roman" w:hAnsi="Times New Roman"/>
          </w:rPr>
          <w:t xml:space="preserve">29-1 </w:t>
        </w:r>
      </w:hyperlink>
      <w:r>
        <w:rPr>
          <w:rFonts w:ascii="Times New Roman" w:hAnsi="Times New Roman"/>
        </w:rPr>
        <w:t>du code de procédure pénale est incompatible avec l’exercice d’une activité de sécurité privée.</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ListParagraph"/>
        <w:numPr>
          <w:ilvl w:val="0"/>
          <w:numId w:val="1"/>
        </w:numPr>
        <w:spacing w:lineRule="auto" w:line="276"/>
        <w:jc w:val="both"/>
        <w:rPr>
          <w:rFonts w:ascii="Times New Roman" w:hAnsi="Times New Roman"/>
        </w:rPr>
      </w:pPr>
      <w:r>
        <w:rPr>
          <w:rFonts w:ascii="Times New Roman" w:hAnsi="Times New Roman"/>
        </w:rPr>
        <w:t>L’exercice d’une activité de sécurité privée est incompatible avec les fonctions  que les lois et règlements rendent incompatibles avec elle.</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Normal"/>
        <w:jc w:val="both"/>
        <w:rPr>
          <w:rFonts w:ascii="Times New Roman" w:hAnsi="Times New Roman"/>
        </w:rPr>
      </w:pPr>
      <w:r>
        <w:rPr>
          <w:rFonts w:ascii="Times New Roman" w:hAnsi="Times New Roman"/>
        </w:rPr>
        <w:t>Je certifie sur l’honneur que les renseignements portés dans ce formulaire sont complets, exacts et sincères.</w:t>
      </w:r>
      <w:r/>
    </w:p>
    <w:p>
      <w:pPr>
        <w:pStyle w:val="ListParagraph"/>
        <w:spacing w:lineRule="auto" w:line="276"/>
        <w:jc w:val="both"/>
        <w:rPr>
          <w:sz w:val="20"/>
          <w:sz w:val="20"/>
          <w:szCs w:val="20"/>
          <w:rFonts w:ascii="Times New Roman" w:hAnsi="Times New Roman"/>
          <w:lang w:eastAsia="en-US"/>
        </w:rPr>
      </w:pPr>
      <w:r>
        <w:rPr>
          <w:rFonts w:ascii="Times New Roman" w:hAnsi="Times New Roman"/>
          <w:sz w:val="20"/>
          <w:szCs w:val="20"/>
        </w:rPr>
      </w:r>
      <w:r/>
    </w:p>
    <w:p>
      <w:pPr>
        <w:pStyle w:val="Normal"/>
        <w:jc w:val="both"/>
        <w:rPr>
          <w:rFonts w:ascii="Times New Roman" w:hAnsi="Times New Roman"/>
        </w:rPr>
      </w:pPr>
      <w:r>
        <w:rPr>
          <w:rFonts w:ascii="Times New Roman" w:hAnsi="Times New Roman"/>
        </w:rPr>
        <w:t>Je reconnais avoir été informé que quiconque se rend coupable de fraude ou de fausse déclaration est passible de pénalités financières, d’une peine d’amende ou d’emprisonnement en application des articles 313-1, 441-1 et 441-6 du Code pénal.</w:t>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rPr>
          <w:sz w:val="20"/>
          <w:sz w:val="20"/>
          <w:szCs w:val="20"/>
          <w:rFonts w:ascii="Times New Roman" w:hAnsi="Times New Roman"/>
          <w:color w:val="000000"/>
        </w:rPr>
      </w:pPr>
      <w:r>
        <w:rPr>
          <w:rFonts w:ascii="Times New Roman" w:hAnsi="Times New Roman"/>
          <w:color w:val="000000"/>
          <w:sz w:val="20"/>
          <w:szCs w:val="20"/>
        </w:rPr>
        <w:t>Fait à : …………………………………………..……Le ……………………………………………..</w:t>
      </w:r>
      <w:r/>
    </w:p>
    <w:p>
      <w:pPr>
        <w:pStyle w:val="Normal"/>
        <w:jc w:val="both"/>
        <w:rPr>
          <w:sz w:val="24"/>
          <w:i/>
          <w:sz w:val="24"/>
          <w:i/>
          <w:szCs w:val="24"/>
          <w:iCs/>
          <w:rFonts w:ascii="Times New Roman" w:hAnsi="Times New Roman"/>
          <w:color w:val="000000"/>
          <w:lang w:eastAsia="en-US"/>
        </w:rPr>
      </w:pPr>
      <w:r>
        <w:rPr>
          <w:rFonts w:ascii="Times New Roman" w:hAnsi="Times New Roman"/>
          <w:i/>
          <w:iCs/>
          <w:color w:val="000000"/>
          <w:sz w:val="24"/>
          <w:szCs w:val="24"/>
        </w:rPr>
      </w:r>
      <w:r/>
    </w:p>
    <w:p>
      <w:pPr>
        <w:pStyle w:val="Normal"/>
        <w:rPr>
          <w:sz w:val="22"/>
          <w:i/>
          <w:b/>
          <w:sz w:val="22"/>
          <w:i/>
          <w:b/>
          <w:szCs w:val="22"/>
          <w:iCs/>
          <w:bCs/>
          <w:rFonts w:ascii="Times New Roman" w:hAnsi="Times New Roman"/>
          <w:color w:val="000000"/>
          <w:lang w:eastAsia="en-US"/>
        </w:rPr>
      </w:pPr>
      <w:r>
        <w:rPr>
          <w:rFonts w:ascii="Times New Roman" w:hAnsi="Times New Roman"/>
          <w:b/>
          <w:bCs/>
          <w:i/>
          <w:iCs/>
          <w:color w:val="000000"/>
        </w:rPr>
      </w:r>
      <w:r/>
    </w:p>
    <w:p>
      <w:pPr>
        <w:pStyle w:val="Normal"/>
        <w:rPr>
          <w:sz w:val="22"/>
          <w:i/>
          <w:b/>
          <w:sz w:val="22"/>
          <w:i/>
          <w:b/>
          <w:szCs w:val="22"/>
          <w:iCs/>
          <w:bCs/>
          <w:rFonts w:ascii="Times New Roman" w:hAnsi="Times New Roman"/>
          <w:color w:val="000000"/>
          <w:lang w:eastAsia="en-US"/>
        </w:rPr>
      </w:pPr>
      <w:r>
        <w:rPr>
          <w:rFonts w:ascii="Times New Roman" w:hAnsi="Times New Roman"/>
          <w:b/>
          <w:bCs/>
          <w:i/>
          <w:iCs/>
          <w:color w:val="000000"/>
        </w:rPr>
      </w:r>
      <w:r>
        <mc:AlternateContent>
          <mc:Choice Requires="wps">
            <w:drawing>
              <wp:anchor behindDoc="0" distT="0" distB="0" distL="114300" distR="114300" simplePos="0" locked="0" layoutInCell="1" allowOverlap="1" relativeHeight="2">
                <wp:simplePos x="0" y="0"/>
                <wp:positionH relativeFrom="column">
                  <wp:posOffset>2538730</wp:posOffset>
                </wp:positionH>
                <wp:positionV relativeFrom="paragraph">
                  <wp:posOffset>4445</wp:posOffset>
                </wp:positionV>
                <wp:extent cx="2790825" cy="981075"/>
                <wp:effectExtent l="0" t="0" r="0" b="0"/>
                <wp:wrapNone/>
                <wp:docPr id="1" name=""/>
                <a:graphic xmlns:a="http://schemas.openxmlformats.org/drawingml/2006/main">
                  <a:graphicData uri="http://schemas.microsoft.com/office/word/2010/wordprocessingShape">
                    <wps:wsp>
                      <wps:cNvSpPr txBox="1"/>
                      <wps:spPr>
                        <a:xfrm>
                          <a:off x="0" y="0"/>
                          <a:ext cx="2790825" cy="981075"/>
                        </a:xfrm>
                        <a:prstGeom prst="rect"/>
                        <a:solidFill>
                          <a:srgbClr val="DBE5F1"/>
                        </a:solidFill>
                        <a:ln w="635">
                          <a:solidFill>
                            <a:srgbClr val="000000"/>
                          </a:solidFill>
                        </a:ln>
                      </wps:spPr>
                      <wps:txb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wps:txbx>
                      <wps:bodyPr anchor="t" lIns="91440" tIns="45720" rIns="91440" bIns="45720">
                        <a:noAutofit/>
                      </wps:bodyPr>
                    </wps:wsp>
                  </a:graphicData>
                </a:graphic>
              </wp:anchor>
            </w:drawing>
          </mc:Choice>
          <mc:Fallback>
            <w:pict>
              <v:rect fillcolor="#DBE5F1" strokecolor="#000000" strokeweight="0pt" style="position:absolute;width:219.75pt;height:77.25pt;mso-wrap-distance-left:9pt;mso-wrap-distance-right:9pt;mso-wrap-distance-top:0pt;mso-wrap-distance-bottom:0pt;margin-top:0.35pt;mso-position-vertical-relative:text;margin-left:199.9pt;mso-position-horizontal-relative:text">
                <v:textbox>
                  <w:txbxContent>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rPr>
                          <w:sz w:val="22"/>
                          <w:i/>
                          <w:sz w:val="22"/>
                          <w:i/>
                          <w:szCs w:val="22"/>
                          <w:rFonts w:ascii="Times New Roman" w:hAnsi="Times New Roman"/>
                          <w:lang w:eastAsia="en-US"/>
                        </w:rPr>
                      </w:pPr>
                      <w:r>
                        <w:rPr>
                          <w:rFonts w:ascii="Times New Roman" w:hAnsi="Times New Roman"/>
                          <w:i/>
                        </w:rPr>
                      </w:r>
                    </w:p>
                    <w:p>
                      <w:pPr>
                        <w:pStyle w:val="Contenudecadre"/>
                        <w:jc w:val="center"/>
                      </w:pPr>
                      <w:r>
                        <w:rPr>
                          <w:rFonts w:ascii="Times New Roman" w:hAnsi="Times New Roman"/>
                          <w:i/>
                        </w:rPr>
                        <w:t>(Signature obligatoire du demandeur)</w:t>
                      </w:r>
                    </w:p>
                  </w:txbxContent>
                </v:textbox>
              </v:rect>
            </w:pict>
          </mc:Fallback>
        </mc:AlternateContent>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rPr>
          <w:sz w:val="16"/>
          <w:i/>
          <w:sz w:val="16"/>
          <w:i/>
          <w:szCs w:val="14"/>
          <w:iCs/>
          <w:rFonts w:ascii="Times New Roman" w:hAnsi="Times New Roman"/>
          <w:color w:val="000000"/>
          <w:lang w:eastAsia="en-US"/>
        </w:rPr>
      </w:pPr>
      <w:r>
        <w:rPr>
          <w:rFonts w:ascii="Times New Roman" w:hAnsi="Times New Roman"/>
          <w:i/>
          <w:iCs/>
          <w:color w:val="000000"/>
          <w:sz w:val="16"/>
          <w:szCs w:val="14"/>
        </w:rPr>
      </w:r>
      <w:r/>
    </w:p>
    <w:p>
      <w:pPr>
        <w:pStyle w:val="Normal"/>
        <w:rPr>
          <w:sz w:val="22"/>
          <w:i/>
          <w:sz w:val="22"/>
          <w:i/>
          <w:szCs w:val="22"/>
          <w:iCs/>
          <w:rFonts w:ascii="Times New Roman" w:hAnsi="Times New Roman"/>
          <w:color w:val="000000"/>
          <w:lang w:eastAsia="en-US"/>
        </w:rPr>
      </w:pPr>
      <w:r>
        <w:rPr>
          <w:rFonts w:ascii="Times New Roman" w:hAnsi="Times New Roman"/>
          <w:i/>
          <w:iCs/>
          <w:color w:val="00000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Les informations recueillies font l’objet d’un traitement informatique destiné à gérer et à répondre à votre demande de titre et à permettre la consultation de ce titre sur les Téléservices du CNAPS dans les conditions prévues par la délibération n° 2014-11-20-003-D du Collège du CNAPS.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 xml:space="preserve">Le responsable de traitement est le CNAPS. Les destinataires des données sont les services instructeurs et le service des affaires juridiques du CNAPS en cas de recours administratif préalable. Dans le cadre des Téléservices du CNAPS, les destinataires sont les personnes listées à l’article 3 de la délibération précitée. </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Conformément aux articles 39 et 40 de la loi « informatique et libertés » du 6 janvier 1978 modifiée en 2004, vous bénéficiez d’un droit d’accès et de rectification aux informations qui vous concernent, que vous pouvez exercer en vous adressant au service des affaires juridiques du CNAPS - 2/4/6 boulevard Poissonnière - 75009 PARIS.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rPr>
      </w:pPr>
      <w:r>
        <w:rPr>
          <w:rFonts w:ascii="Times New Roman" w:hAnsi="Times New Roman"/>
          <w:i/>
          <w:iCs/>
          <w:color w:val="000000"/>
          <w:sz w:val="20"/>
          <w:szCs w:val="20"/>
        </w:rPr>
        <w:t>Dans le cadre de l’enquête administrative prévue aux articles L. 612-20 et L. 622-19 du code de la sécurité intérieure, votre demande donnera lieu à consultation des traitements de données à caractère personnel gérés par les services de police et de gendarmerie nationales.</w:t>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br w:type="page"/>
      </w:r>
      <w:r/>
    </w:p>
    <w:p>
      <w:pPr>
        <w:pStyle w:val="Normal"/>
        <w:jc w:val="center"/>
        <w:rPr>
          <w:sz w:val="26"/>
          <w:b/>
          <w:sz w:val="26"/>
          <w:b/>
          <w:szCs w:val="26"/>
          <w:iCs/>
          <w:rFonts w:ascii="Times New Roman" w:hAnsi="Times New Roman"/>
          <w:color w:val="000000"/>
        </w:rPr>
      </w:pPr>
      <w:r>
        <w:rPr/>
        <w:drawing>
          <wp:inline distT="0" distB="0" distL="0" distR="0">
            <wp:extent cx="847725" cy="104775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847725" cy="1047750"/>
                    </a:xfrm>
                    <a:prstGeom prst="rect">
                      <a:avLst/>
                    </a:prstGeom>
                    <a:noFill/>
                    <a:ln w="9525">
                      <a:noFill/>
                      <a:miter lim="800000"/>
                      <a:headEnd/>
                      <a:tailEnd/>
                    </a:ln>
                  </pic:spPr>
                </pic:pic>
              </a:graphicData>
            </a:graphic>
          </wp:inline>
        </w:drawing>
      </w:r>
      <w:r/>
    </w:p>
    <w:p>
      <w:pPr>
        <w:pStyle w:val="Normal"/>
        <w:jc w:val="center"/>
        <w:rPr>
          <w:sz w:val="26"/>
          <w:b/>
          <w:sz w:val="26"/>
          <w:b/>
          <w:szCs w:val="26"/>
          <w:iCs/>
          <w:rFonts w:ascii="Times New Roman" w:hAnsi="Times New Roman"/>
          <w:color w:val="000000"/>
          <w:lang w:eastAsia="en-US"/>
        </w:rPr>
      </w:pPr>
      <w:r>
        <w:rPr>
          <w:rFonts w:ascii="Times New Roman" w:hAnsi="Times New Roman"/>
          <w:b/>
          <w:iCs/>
          <w:color w:val="000000"/>
          <w:sz w:val="26"/>
          <w:szCs w:val="26"/>
        </w:rPr>
      </w:r>
      <w:r/>
    </w:p>
    <w:p>
      <w:pPr>
        <w:pStyle w:val="Normal"/>
        <w:jc w:val="center"/>
        <w:rPr>
          <w:sz w:val="26"/>
          <w:b/>
          <w:sz w:val="26"/>
          <w:b/>
          <w:szCs w:val="26"/>
          <w:iCs/>
          <w:rFonts w:ascii="Times New Roman" w:hAnsi="Times New Roman"/>
          <w:color w:val="000000"/>
        </w:rPr>
      </w:pPr>
      <w:r>
        <w:rPr>
          <w:rFonts w:ascii="Times New Roman" w:hAnsi="Times New Roman"/>
          <w:b/>
          <w:iCs/>
          <w:color w:val="000000"/>
          <w:sz w:val="26"/>
          <w:szCs w:val="26"/>
        </w:rPr>
        <w:t>ANNEXE 1</w:t>
      </w:r>
      <w:r/>
    </w:p>
    <w:p>
      <w:pPr>
        <w:pStyle w:val="Normal"/>
        <w:jc w:val="center"/>
        <w:rPr>
          <w:sz w:val="26"/>
          <w:b/>
          <w:sz w:val="26"/>
          <w:b/>
          <w:szCs w:val="26"/>
          <w:iCs/>
          <w:rFonts w:ascii="Times New Roman" w:hAnsi="Times New Roman"/>
          <w:color w:val="000000"/>
          <w:lang w:eastAsia="en-US"/>
        </w:rPr>
      </w:pPr>
      <w:r>
        <w:rPr>
          <w:rFonts w:ascii="Times New Roman" w:hAnsi="Times New Roman"/>
          <w:b/>
          <w:iCs/>
          <w:color w:val="000000"/>
          <w:sz w:val="26"/>
          <w:szCs w:val="26"/>
        </w:rPr>
      </w:r>
      <w:r/>
    </w:p>
    <w:p>
      <w:pPr>
        <w:pStyle w:val="Normal"/>
        <w:jc w:val="center"/>
        <w:rPr>
          <w:sz w:val="32"/>
          <w:b/>
          <w:sz w:val="32"/>
          <w:b/>
          <w:szCs w:val="32"/>
          <w:iCs/>
          <w:rFonts w:ascii="Times New Roman" w:hAnsi="Times New Roman"/>
          <w:color w:val="000000"/>
        </w:rPr>
      </w:pPr>
      <w:r>
        <w:rPr>
          <w:rFonts w:ascii="Times New Roman" w:hAnsi="Times New Roman"/>
          <w:b/>
          <w:iCs/>
          <w:color w:val="000000"/>
          <w:sz w:val="32"/>
          <w:szCs w:val="32"/>
        </w:rPr>
        <w:t>Comment justifier de son aptitude professionnelle ?</w:t>
      </w:r>
      <w:r/>
    </w:p>
    <w:p>
      <w:pPr>
        <w:pStyle w:val="Normal"/>
        <w:spacing w:lineRule="auto" w:line="276" w:before="0" w:after="27"/>
        <w:jc w:val="both"/>
        <w:rPr>
          <w:sz w:val="22"/>
          <w:b/>
          <w:sz w:val="22"/>
          <w:b/>
          <w:szCs w:val="22"/>
          <w:rFonts w:ascii="Times New Roman" w:hAnsi="Times New Roman"/>
          <w:color w:val="000000"/>
          <w:lang w:eastAsia="en-US"/>
        </w:rPr>
      </w:pPr>
      <w:r>
        <w:rPr>
          <w:rFonts w:ascii="Times New Roman" w:hAnsi="Times New Roman"/>
          <w:b/>
          <w:color w:val="000000"/>
        </w:rPr>
      </w:r>
      <w:r/>
    </w:p>
    <w:p>
      <w:pPr>
        <w:pStyle w:val="Normal"/>
        <w:spacing w:lineRule="auto" w:line="276" w:before="0" w:after="27"/>
        <w:jc w:val="both"/>
      </w:pPr>
      <w:r>
        <w:rPr>
          <w:rFonts w:ascii="Times New Roman" w:hAnsi="Times New Roman"/>
          <w:b/>
          <w:color w:val="000000"/>
        </w:rPr>
        <w:t xml:space="preserve">Vous pouvez justifier de votre aptitude par l’expérience professionnelle acquise ou par la détention de l’un des justificatifs suivants exigés en Métropole, en Polynésie française ou en </w:t>
      </w:r>
      <w:r>
        <w:rPr>
          <w:rFonts w:ascii="Times New Roman" w:hAnsi="Times New Roman"/>
          <w:b/>
          <w:color w:val="000000"/>
        </w:rPr>
        <w:t>Nouvelle-Calédonie</w:t>
      </w:r>
      <w:r>
        <w:rPr>
          <w:rFonts w:ascii="Times New Roman" w:hAnsi="Times New Roman"/>
          <w:b/>
          <w:color w:val="000000"/>
        </w:rPr>
        <w:t>.</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 xml:space="preserve">1/ </w:t>
      </w:r>
      <w:r>
        <w:rPr>
          <w:rFonts w:ascii="Times New Roman" w:hAnsi="Times New Roman"/>
          <w:b/>
          <w:color w:val="000000"/>
          <w:u w:val="single"/>
        </w:rPr>
        <w:t>Justificatifs exigés en Métropole</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ListParagraph"/>
        <w:ind w:left="0" w:hanging="0"/>
        <w:jc w:val="both"/>
        <w:rPr>
          <w:rFonts w:ascii="Times New Roman" w:hAnsi="Times New Roman"/>
          <w:color w:val="000000"/>
        </w:rPr>
      </w:pPr>
      <w:r>
        <w:rPr>
          <w:rFonts w:ascii="Times New Roman" w:hAnsi="Times New Roman"/>
          <w:color w:val="000000"/>
          <w:sz w:val="20"/>
          <w:szCs w:val="24"/>
        </w:rPr>
        <w:tab/>
      </w:r>
      <w:r>
        <w:fldChar w:fldCharType="begin">
          <w:ffData>
            <w:name w:val=""/>
            <w:enabled/>
            <w:calcOnExit w:val="0"/>
            <w:checkBox>
              <w:sizeAuto/>
            </w:checkBox>
          </w:ffData>
        </w:fldChar>
      </w:r>
      <w:r>
        <w:instrText> FORMCHECKBOX </w:instrText>
      </w:r>
      <w:r>
        <w:fldChar w:fldCharType="separate"/>
      </w:r>
      <w:bookmarkStart w:id="45" w:name="CaseACocher7"/>
      <w:bookmarkStart w:id="46" w:name="__Fieldmark__270_163217811"/>
      <w:bookmarkStart w:id="47" w:name="__Fieldmark__270_163217811"/>
      <w:bookmarkStart w:id="48" w:name="__Fieldmark__270_163217811"/>
      <w:bookmarkEnd w:id="48"/>
      <w:r>
        <w:rPr>
          <w:rFonts w:ascii="Times New Roman" w:hAnsi="Times New Roman"/>
          <w:color w:val="000000"/>
          <w:sz w:val="20"/>
          <w:szCs w:val="24"/>
        </w:rPr>
      </w:r>
      <w:r>
        <w:fldChar w:fldCharType="end"/>
      </w:r>
      <w:bookmarkEnd w:id="45"/>
      <w:r>
        <w:rPr>
          <w:rFonts w:ascii="Times New Roman" w:hAnsi="Times New Roman"/>
          <w:color w:val="000000"/>
        </w:rPr>
        <w:t xml:space="preserve"> Une certification professionnelle, enregistrée au répertoire national des certifications professionnelles, se rapportant à la profession de dirigeant d’entreprise de sécurité privée ; </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ListParagraph"/>
        <w:ind w:left="0" w:hanging="0"/>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49" w:name="CaseACocher8"/>
      <w:bookmarkStart w:id="50" w:name="__Fieldmark__276_163217811"/>
      <w:bookmarkStart w:id="51" w:name="__Fieldmark__276_163217811"/>
      <w:bookmarkStart w:id="52" w:name="__Fieldmark__276_163217811"/>
      <w:bookmarkEnd w:id="52"/>
      <w:r>
        <w:rPr>
          <w:rFonts w:ascii="Times New Roman" w:hAnsi="Times New Roman"/>
          <w:color w:val="000000"/>
        </w:rPr>
      </w:r>
      <w:r>
        <w:fldChar w:fldCharType="end"/>
      </w:r>
      <w:bookmarkEnd w:id="49"/>
      <w:r>
        <w:rPr>
          <w:rFonts w:ascii="Times New Roman" w:hAnsi="Times New Roman"/>
          <w:color w:val="000000"/>
        </w:rPr>
        <w:t xml:space="preserve"> Un diplôme de niveau II selon la classification du Répertoire national des certifications professionnelles (Licence ou Master) attestant notamment de la connaissance des règles de gestion administrative, comptable et générale d’une entreprise ;</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Normal"/>
        <w:spacing w:lineRule="auto" w:line="276" w:before="0" w:after="27"/>
        <w:jc w:val="both"/>
        <w:rPr>
          <w:rFonts w:ascii="Times New Roman" w:hAnsi="Times New Roman"/>
          <w:color w:val="000000"/>
        </w:rPr>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53" w:name="__Fieldmark__281_163217811"/>
      <w:bookmarkStart w:id="54" w:name="__Fieldmark__281_163217811"/>
      <w:bookmarkStart w:id="55" w:name="__Fieldmark__281_163217811"/>
      <w:bookmarkEnd w:id="55"/>
      <w:r>
        <w:rPr>
          <w:rFonts w:ascii="Times New Roman" w:hAnsi="Times New Roman"/>
          <w:color w:val="000000"/>
        </w:rPr>
      </w:r>
      <w:r>
        <w:fldChar w:fldCharType="end"/>
      </w:r>
      <w:r>
        <w:rPr>
          <w:rFonts w:ascii="Times New Roman" w:hAnsi="Times New Roman"/>
          <w:color w:val="000000"/>
        </w:rPr>
        <w:t xml:space="preserve"> Une attestation du service gestionnaire récapitulant vos états de service et précisant votre position administrative à la date de la demande ou un arrêté de nomination aux fonctions concernées au titre de l’article R. 612-36 du code de la sécurité intérieure pour les personnes suivantes :</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ListParagraph"/>
        <w:numPr>
          <w:ilvl w:val="2"/>
          <w:numId w:val="1"/>
        </w:numPr>
        <w:spacing w:lineRule="auto" w:line="276" w:before="0" w:after="27"/>
        <w:ind w:left="851" w:hanging="360"/>
        <w:contextualSpacing/>
        <w:jc w:val="both"/>
        <w:rPr>
          <w:iCs/>
          <w:rFonts w:ascii="Times New Roman" w:hAnsi="Times New Roman"/>
          <w:color w:val="000000"/>
        </w:rPr>
      </w:pPr>
      <w:r>
        <w:rPr>
          <w:rFonts w:ascii="Times New Roman" w:hAnsi="Times New Roman"/>
          <w:color w:val="000000"/>
        </w:rPr>
        <w:t xml:space="preserve">Les fonctionnaires de la police nationale et les militaires de la gendarmerie nationale </w:t>
      </w:r>
      <w:r>
        <w:rPr>
          <w:rFonts w:ascii="Times New Roman" w:hAnsi="Times New Roman"/>
          <w:iCs/>
          <w:color w:val="000000"/>
        </w:rPr>
        <w:t>ayant la qualité d’officier de police judiciaire</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ListParagraph"/>
        <w:numPr>
          <w:ilvl w:val="2"/>
          <w:numId w:val="1"/>
        </w:numPr>
        <w:spacing w:lineRule="auto" w:line="276" w:before="0" w:after="27"/>
        <w:ind w:left="851" w:hanging="360"/>
        <w:contextualSpacing/>
        <w:jc w:val="both"/>
        <w:rPr>
          <w:rFonts w:ascii="Times New Roman" w:hAnsi="Times New Roman"/>
          <w:color w:val="000000"/>
        </w:rPr>
      </w:pPr>
      <w:r>
        <w:rPr>
          <w:rFonts w:ascii="Times New Roman" w:hAnsi="Times New Roman"/>
          <w:color w:val="000000"/>
        </w:rPr>
        <w:t>Les officiers et sous-officiers n’appartenant pas à la gendarmerie nationale et les fonctionnaires civils de catégorie A et B ayant été affectés dans l’un des services ou l’une des formations mentionnés par les arrêtés n° DEFD0761319A et DEFD0761323A du 19 juillet 2007 du ministre de la Défense et ayant servi dans les conditions précisées dans ces arrêtés.</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Normal"/>
        <w:spacing w:lineRule="auto" w:line="276" w:before="0" w:after="27"/>
        <w:jc w:val="both"/>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56" w:name="__Fieldmark__290_163217811"/>
      <w:bookmarkStart w:id="57" w:name="__Fieldmark__290_163217811"/>
      <w:bookmarkStart w:id="58" w:name="__Fieldmark__290_163217811"/>
      <w:bookmarkEnd w:id="58"/>
      <w:r>
        <w:rPr>
          <w:rFonts w:ascii="Times New Roman" w:hAnsi="Times New Roman"/>
          <w:color w:val="000000"/>
        </w:rPr>
      </w:r>
      <w:r>
        <w:fldChar w:fldCharType="end"/>
      </w:r>
      <w:r>
        <w:rPr>
          <w:rFonts w:ascii="Times New Roman" w:hAnsi="Times New Roman"/>
          <w:color w:val="000000"/>
        </w:rPr>
        <w:t xml:space="preserve">  Titre de formation ou attestation de compétences délivré par un </w:t>
      </w:r>
      <w:r>
        <w:rPr>
          <w:rFonts w:ascii="Times New Roman" w:hAnsi="Times New Roman"/>
          <w:color w:val="000000"/>
        </w:rPr>
        <w:t>État</w:t>
      </w:r>
      <w:r>
        <w:rPr>
          <w:rFonts w:ascii="Times New Roman" w:hAnsi="Times New Roman"/>
          <w:color w:val="000000"/>
        </w:rPr>
        <w:t xml:space="preserve"> membre de l’Union européenne ou de l’Espace économique européen se rapportant à la profession de dirigeant d’entreprise de sécurité privée et permettant d’exercer la profession de dirigeant d’une entreprise de sécurité privée sur le territoire d’origine. Fournir le détail et la durée des modules de la formation suivie.</w:t>
      </w:r>
      <w:r/>
    </w:p>
    <w:p>
      <w:pPr>
        <w:pStyle w:val="Normal"/>
        <w:jc w:val="both"/>
        <w:rPr>
          <w:sz w:val="20"/>
          <w:sz w:val="20"/>
          <w:szCs w:val="20"/>
          <w:iCs/>
          <w:rFonts w:ascii="Times New Roman" w:hAnsi="Times New Roman"/>
          <w:color w:val="000000"/>
          <w:lang w:eastAsia="en-US"/>
        </w:rPr>
      </w:pPr>
      <w:r>
        <w:rPr>
          <w:rFonts w:ascii="Times New Roman" w:hAnsi="Times New Roman"/>
          <w:iCs/>
          <w:color w:val="000000"/>
          <w:sz w:val="20"/>
          <w:szCs w:val="20"/>
        </w:rPr>
      </w:r>
      <w:r/>
    </w:p>
    <w:p>
      <w:pPr>
        <w:pStyle w:val="Normal"/>
        <w:spacing w:lineRule="auto" w:line="276" w:before="0" w:after="27"/>
        <w:jc w:val="both"/>
      </w:pPr>
      <w:r>
        <w:rPr>
          <w:rFonts w:ascii="Times New Roman" w:hAnsi="Times New Roman"/>
          <w:color w:val="000000"/>
        </w:rPr>
        <w:tab/>
      </w:r>
      <w:r>
        <w:fldChar w:fldCharType="begin">
          <w:ffData>
            <w:name w:val=""/>
            <w:enabled/>
            <w:calcOnExit w:val="0"/>
            <w:checkBox>
              <w:sizeAuto/>
            </w:checkBox>
          </w:ffData>
        </w:fldChar>
      </w:r>
      <w:r>
        <w:instrText> FORMCHECKBOX </w:instrText>
      </w:r>
      <w:r>
        <w:fldChar w:fldCharType="separate"/>
      </w:r>
      <w:bookmarkStart w:id="59" w:name="__Fieldmark__294_163217811"/>
      <w:bookmarkStart w:id="60" w:name="__Fieldmark__294_163217811"/>
      <w:bookmarkStart w:id="61" w:name="__Fieldmark__294_163217811"/>
      <w:bookmarkEnd w:id="61"/>
      <w:r>
        <w:rPr>
          <w:rFonts w:ascii="Times New Roman" w:hAnsi="Times New Roman"/>
          <w:color w:val="000000"/>
        </w:rPr>
      </w:r>
      <w:r>
        <w:fldChar w:fldCharType="end"/>
      </w:r>
      <w:r>
        <w:rPr>
          <w:rFonts w:ascii="Times New Roman" w:hAnsi="Times New Roman"/>
          <w:color w:val="000000"/>
        </w:rPr>
        <w:t xml:space="preserve"> Toute pièce établissant l’exercice de la profession de dirigeant d’entreprise de sécurité privée dans un ou plusieurs </w:t>
      </w:r>
      <w:r>
        <w:rPr>
          <w:rFonts w:ascii="Times New Roman" w:hAnsi="Times New Roman"/>
          <w:color w:val="000000"/>
        </w:rPr>
        <w:t>État</w:t>
      </w:r>
      <w:r>
        <w:rPr>
          <w:rFonts w:ascii="Times New Roman" w:hAnsi="Times New Roman"/>
          <w:color w:val="000000"/>
        </w:rPr>
        <w:t>(s) membre(s) de l’Union européenne ou de l’Espace économique européen, au cours des dix dernières années, pendant une année au moins à temps plein ou à temps partiel.</w:t>
      </w:r>
      <w:r/>
    </w:p>
    <w:p>
      <w:pPr>
        <w:pStyle w:val="Normal"/>
        <w:jc w:val="both"/>
        <w:rPr>
          <w:sz w:val="20"/>
          <w:sz w:val="20"/>
          <w:szCs w:val="24"/>
          <w:rFonts w:ascii="Times New Roman" w:hAnsi="Times New Roman"/>
          <w:color w:val="000000"/>
          <w:lang w:eastAsia="en-US"/>
        </w:rPr>
      </w:pPr>
      <w:r>
        <w:rPr>
          <w:rFonts w:ascii="Times New Roman" w:hAnsi="Times New Roman"/>
          <w:color w:val="000000"/>
          <w:sz w:val="20"/>
          <w:szCs w:val="24"/>
        </w:rPr>
      </w:r>
      <w:r/>
    </w:p>
    <w:p>
      <w:pPr>
        <w:pStyle w:val="Normal"/>
        <w:jc w:val="both"/>
        <w:rPr>
          <w:sz w:val="20"/>
          <w:i/>
          <w:sz w:val="20"/>
          <w:i/>
          <w:szCs w:val="20"/>
          <w:iCs/>
          <w:rFonts w:ascii="Times New Roman" w:hAnsi="Times New Roman"/>
          <w:color w:val="000000"/>
          <w:lang w:eastAsia="en-US"/>
        </w:rPr>
      </w:pPr>
      <w:r>
        <w:rPr>
          <w:rFonts w:ascii="Times New Roman" w:hAnsi="Times New Roman"/>
          <w:i/>
          <w:iCs/>
          <w:color w:val="000000"/>
          <w:sz w:val="20"/>
          <w:szCs w:val="20"/>
        </w:rPr>
      </w:r>
      <w:r/>
    </w:p>
    <w:p>
      <w:pPr>
        <w:pStyle w:val="Normal"/>
        <w:spacing w:lineRule="auto" w:line="276" w:before="0" w:after="27"/>
        <w:jc w:val="both"/>
        <w:rPr>
          <w:b/>
          <w:b/>
          <w:rFonts w:ascii="Times New Roman" w:hAnsi="Times New Roman"/>
          <w:color w:val="000000"/>
        </w:rPr>
      </w:pPr>
      <w:r>
        <w:rPr>
          <w:rFonts w:ascii="Times New Roman" w:hAnsi="Times New Roman"/>
          <w:b/>
          <w:color w:val="000000"/>
        </w:rPr>
        <w:t xml:space="preserve">2/ </w:t>
      </w:r>
      <w:r>
        <w:rPr>
          <w:rFonts w:ascii="Times New Roman" w:hAnsi="Times New Roman"/>
          <w:b/>
          <w:color w:val="000000"/>
          <w:u w:val="single"/>
        </w:rPr>
        <w:t>Justificatifs exigés en Polynésie française</w:t>
      </w:r>
      <w:r>
        <w:rPr>
          <w:rFonts w:ascii="Times New Roman" w:hAnsi="Times New Roman"/>
          <w:b/>
          <w:color w:val="000000"/>
        </w:rPr>
        <w:t> :</w:t>
      </w:r>
      <w:r/>
    </w:p>
    <w:p>
      <w:pPr>
        <w:pStyle w:val="Normal"/>
        <w:jc w:val="both"/>
        <w:rPr>
          <w:sz w:val="22"/>
          <w:sz w:val="22"/>
          <w:szCs w:val="22"/>
          <w:iCs/>
          <w:rFonts w:ascii="Times New Roman" w:hAnsi="Times New Roman"/>
          <w:color w:val="000000"/>
          <w:lang w:eastAsia="en-US"/>
        </w:rPr>
      </w:pPr>
      <w:r>
        <w:rPr>
          <w:rFonts w:ascii="Times New Roman" w:hAnsi="Times New Roman"/>
          <w:iCs/>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62" w:name="__Fieldmark__302_163217811"/>
      <w:bookmarkStart w:id="63" w:name="__Fieldmark__302_163217811"/>
      <w:bookmarkStart w:id="64" w:name="__Fieldmark__302_163217811"/>
      <w:bookmarkEnd w:id="64"/>
      <w:r>
        <w:rPr/>
      </w:r>
      <w:r>
        <w:fldChar w:fldCharType="end"/>
      </w:r>
      <w:r>
        <w:rPr>
          <w:rFonts w:ascii="Times New Roman" w:hAnsi="Times New Roman"/>
          <w:color w:val="000000"/>
        </w:rPr>
        <w:t xml:space="preserve"> </w:t>
      </w:r>
      <w:r>
        <w:rPr>
          <w:rFonts w:ascii="Times New Roman" w:hAnsi="Times New Roman"/>
        </w:rPr>
        <w:t>Une certification professionnelle se rapportant à l'activité exercée, définie par le gouvernement de la Polynésie française, avec l'avis du haut-commissaire de la République en Polynésie française et enregistrée le cas échéant au registre de la certification professionnelle de la Polynésie française.</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65" w:name="__Fieldmark__306_163217811"/>
      <w:bookmarkStart w:id="66" w:name="__Fieldmark__306_163217811"/>
      <w:bookmarkStart w:id="67" w:name="__Fieldmark__306_163217811"/>
      <w:bookmarkEnd w:id="67"/>
      <w:r>
        <w:rPr/>
      </w:r>
      <w:r>
        <w:fldChar w:fldCharType="end"/>
      </w:r>
      <w:r>
        <w:rPr>
          <w:rFonts w:ascii="Times New Roman" w:hAnsi="Times New Roman"/>
          <w:color w:val="000000"/>
        </w:rPr>
        <w:t xml:space="preserve"> </w:t>
      </w:r>
      <w:r>
        <w:rPr>
          <w:rFonts w:ascii="Times New Roman" w:hAnsi="Times New Roman"/>
        </w:rPr>
        <w:t xml:space="preserve">Un certificat de qualification professionnelle élaboré et délivré par la branche professionnelle de l'activité concernée, agréée par le haut-commissaire de la République en Polynésie française </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spacing w:lineRule="auto" w:line="276" w:before="0" w:after="27"/>
        <w:jc w:val="both"/>
      </w:pPr>
      <w:r>
        <w:rPr>
          <w:rFonts w:ascii="Times New Roman" w:hAnsi="Times New Roman"/>
          <w:b/>
          <w:color w:val="000000"/>
        </w:rPr>
        <w:t xml:space="preserve">3/ </w:t>
      </w:r>
      <w:r>
        <w:rPr>
          <w:rFonts w:ascii="Times New Roman" w:hAnsi="Times New Roman"/>
          <w:b/>
          <w:color w:val="000000"/>
          <w:u w:val="single"/>
        </w:rPr>
        <w:t xml:space="preserve">Justificatifs exigés en </w:t>
      </w:r>
      <w:r>
        <w:rPr>
          <w:rFonts w:ascii="Times New Roman" w:hAnsi="Times New Roman"/>
          <w:b/>
          <w:color w:val="000000"/>
          <w:u w:val="single"/>
        </w:rPr>
        <w:t>Nouvelle-Calédonie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68" w:name="__Fieldmark__314_163217811"/>
      <w:bookmarkStart w:id="69" w:name="__Fieldmark__314_163217811"/>
      <w:bookmarkStart w:id="70" w:name="__Fieldmark__314_163217811"/>
      <w:bookmarkEnd w:id="70"/>
      <w:r>
        <w:rPr/>
      </w:r>
      <w:r>
        <w:fldChar w:fldCharType="end"/>
      </w:r>
      <w:r>
        <w:rPr>
          <w:rFonts w:ascii="Times New Roman" w:hAnsi="Times New Roman"/>
          <w:color w:val="000000"/>
        </w:rPr>
        <w:t xml:space="preserve"> </w:t>
      </w:r>
      <w:r>
        <w:rPr>
          <w:rFonts w:ascii="Times New Roman" w:hAnsi="Times New Roman"/>
        </w:rPr>
        <w:t>Une certification professionnelle se rapportant à l'activité exercée, définie par la Nouvelle-Calédonie, avec l'avis du haut-commissaire de la République en Nouvelle-Calédonie et délivrée par cette collectivité.</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rFonts w:ascii="Times New Roman" w:hAnsi="Times New Roman"/>
          <w:color w:val="000000"/>
        </w:rPr>
      </w:pPr>
      <w:r>
        <w:fldChar w:fldCharType="begin">
          <w:ffData>
            <w:name w:val=""/>
            <w:enabled/>
            <w:calcOnExit w:val="0"/>
            <w:checkBox>
              <w:sizeAuto/>
            </w:checkBox>
          </w:ffData>
        </w:fldChar>
      </w:r>
      <w:r>
        <w:instrText> FORMCHECKBOX </w:instrText>
      </w:r>
      <w:r>
        <w:fldChar w:fldCharType="separate"/>
      </w:r>
      <w:bookmarkStart w:id="71" w:name="__Fieldmark__318_163217811"/>
      <w:bookmarkStart w:id="72" w:name="__Fieldmark__318_163217811"/>
      <w:bookmarkStart w:id="73" w:name="__Fieldmark__318_163217811"/>
      <w:bookmarkEnd w:id="73"/>
      <w:r>
        <w:rPr/>
      </w:r>
      <w:r>
        <w:fldChar w:fldCharType="end"/>
      </w:r>
      <w:r>
        <w:rPr>
          <w:rFonts w:ascii="Times New Roman" w:hAnsi="Times New Roman"/>
          <w:color w:val="000000"/>
        </w:rPr>
        <w:t xml:space="preserve"> </w:t>
      </w:r>
      <w:r>
        <w:rPr>
          <w:rFonts w:ascii="Times New Roman" w:hAnsi="Times New Roman"/>
        </w:rPr>
        <w:t>Un certificat de qualification professionnelle élaboré et délivré par la branche professionnelle de l'activité concernée, agréée par le haut-commissaire de la République en Nouvelle-Calédonie et inscrit au répertoire de la certification professionnelle de la Nouvelle-Calédonie.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b/>
          <w:b/>
          <w:rFonts w:ascii="Times New Roman" w:hAnsi="Times New Roman"/>
          <w:color w:val="000000"/>
        </w:rPr>
      </w:pPr>
      <w:r>
        <w:rPr>
          <w:rFonts w:ascii="Times New Roman" w:hAnsi="Times New Roman"/>
          <w:b/>
          <w:color w:val="000000"/>
        </w:rPr>
        <w:t xml:space="preserve">4/ </w:t>
      </w:r>
      <w:r>
        <w:rPr>
          <w:rFonts w:ascii="Times New Roman" w:hAnsi="Times New Roman"/>
          <w:b/>
          <w:color w:val="000000"/>
          <w:u w:val="single"/>
        </w:rPr>
        <w:t>La justification de l’aptitude par l’expérience professionnelle</w:t>
      </w:r>
      <w:r/>
    </w:p>
    <w:p>
      <w:pPr>
        <w:pStyle w:val="Normal"/>
        <w:jc w:val="both"/>
        <w:rPr>
          <w:sz w:val="22"/>
          <w:sz w:val="22"/>
          <w:szCs w:val="22"/>
          <w:rFonts w:ascii="Times New Roman" w:hAnsi="Times New Roman"/>
          <w:color w:val="000000"/>
          <w:lang w:eastAsia="en-US"/>
        </w:rPr>
      </w:pPr>
      <w:r>
        <w:rPr>
          <w:rFonts w:ascii="Times New Roman" w:hAnsi="Times New Roman"/>
          <w:color w:val="000000"/>
        </w:rPr>
      </w:r>
      <w:r/>
    </w:p>
    <w:p>
      <w:pPr>
        <w:pStyle w:val="Normal"/>
        <w:jc w:val="both"/>
        <w:rPr>
          <w:rFonts w:ascii="Times New Roman" w:hAnsi="Times New Roman"/>
        </w:rPr>
      </w:pPr>
      <w:r>
        <w:fldChar w:fldCharType="begin">
          <w:ffData>
            <w:name w:val=""/>
            <w:enabled/>
            <w:calcOnExit w:val="0"/>
            <w:checkBox>
              <w:sizeAuto/>
            </w:checkBox>
          </w:ffData>
        </w:fldChar>
      </w:r>
      <w:r>
        <w:instrText> FORMCHECKBOX </w:instrText>
      </w:r>
      <w:r>
        <w:fldChar w:fldCharType="separate"/>
      </w:r>
      <w:bookmarkStart w:id="74" w:name="__Fieldmark__324_163217811"/>
      <w:bookmarkStart w:id="75" w:name="__Fieldmark__324_163217811"/>
      <w:bookmarkStart w:id="76" w:name="__Fieldmark__324_163217811"/>
      <w:bookmarkEnd w:id="76"/>
      <w:r>
        <w:rPr/>
      </w:r>
      <w:r>
        <w:fldChar w:fldCharType="end"/>
      </w:r>
      <w:r>
        <w:rPr>
          <w:rFonts w:ascii="Times New Roman" w:hAnsi="Times New Roman"/>
          <w:color w:val="000000"/>
        </w:rPr>
        <w:t xml:space="preserve"> </w:t>
      </w:r>
      <w:r>
        <w:rPr>
          <w:rFonts w:ascii="Times New Roman" w:hAnsi="Times New Roman"/>
        </w:rPr>
        <w:t>La Preuve de l’exercice continu, pendant deux ans dans la période comprise entre le 10 juin 2009 et le 1</w:t>
      </w:r>
      <w:r>
        <w:rPr>
          <w:rFonts w:ascii="Times New Roman" w:hAnsi="Times New Roman"/>
          <w:vertAlign w:val="superscript"/>
        </w:rPr>
        <w:t>er</w:t>
      </w:r>
      <w:r>
        <w:rPr>
          <w:rFonts w:ascii="Times New Roman" w:hAnsi="Times New Roman"/>
        </w:rPr>
        <w:t xml:space="preserve"> septembre 2013 inclus, d’une activité de surveillance et de gardiennage, de transport de fonds ou de protection physique des personnes, à titre individuel ou en tant que dirigeant ou gérant d’une personne morale.</w:t>
      </w:r>
      <w:r/>
    </w:p>
    <w:p>
      <w:pPr>
        <w:pStyle w:val="Normal"/>
        <w:jc w:val="both"/>
        <w:rPr>
          <w:sz w:val="20"/>
          <w:sz w:val="20"/>
          <w:szCs w:val="20"/>
          <w:rFonts w:ascii="Times New Roman" w:hAnsi="Times New Roman"/>
          <w:color w:val="000000"/>
          <w:lang w:eastAsia="en-US"/>
        </w:rPr>
      </w:pPr>
      <w:r>
        <w:rPr>
          <w:rFonts w:ascii="Times New Roman" w:hAnsi="Times New Roman"/>
          <w:color w:val="000000"/>
          <w:sz w:val="20"/>
          <w:szCs w:val="20"/>
        </w:rPr>
      </w:r>
      <w:r/>
    </w:p>
    <w:p>
      <w:pPr>
        <w:pStyle w:val="Normal"/>
        <w:jc w:val="both"/>
        <w:rPr>
          <w:sz w:val="22"/>
          <w:i/>
          <w:sz w:val="22"/>
          <w:i/>
          <w:szCs w:val="22"/>
          <w:iCs/>
          <w:rFonts w:ascii="Times New Roman" w:hAnsi="Times New Roman"/>
          <w:lang w:eastAsia="en-US"/>
        </w:rPr>
      </w:pPr>
      <w:r>
        <w:rPr>
          <w:rFonts w:ascii="Times New Roman" w:hAnsi="Times New Roman"/>
          <w:i/>
          <w:iCs/>
        </w:rPr>
      </w:r>
      <w:r/>
    </w:p>
    <w:p>
      <w:pPr>
        <w:pStyle w:val="Normal"/>
        <w:jc w:val="both"/>
        <w:rPr>
          <w:sz w:val="22"/>
          <w:sz w:val="22"/>
          <w:szCs w:val="22"/>
          <w:lang w:eastAsia="en-US"/>
        </w:rPr>
      </w:pPr>
      <w:r>
        <w:rPr/>
      </w:r>
      <w:r/>
    </w:p>
    <w:sectPr>
      <w:headerReference w:type="first" r:id="rId6"/>
      <w:footerReference w:type="default" r:id="rId7"/>
      <w:footnotePr>
        <w:numFmt w:val="decimal"/>
      </w:footnotePr>
      <w:type w:val="nextPage"/>
      <w:pgSz w:w="11906" w:h="16838"/>
      <w:pgMar w:left="1417" w:right="1417" w:header="0" w:top="368" w:footer="0"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NeueLTStd-Bd">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7</w:t>
        </w:r>
        <w:r>
          <w:fldChar w:fldCharType="end"/>
        </w:r>
        <w:r/>
      </w:p>
    </w:sdtContent>
  </w:sdt>
  <w:p>
    <w:pPr>
      <w:pStyle w:val="Pieddepage"/>
      <w:rPr>
        <w:sz w:val="14"/>
        <w:sz w:val="14"/>
        <w:szCs w:val="14"/>
        <w:lang w:eastAsia="en-US"/>
      </w:rPr>
    </w:pPr>
    <w:r>
      <w:rPr>
        <w:sz w:val="14"/>
        <w:szCs w:val="14"/>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pPr>
      <w:r>
        <w:rPr>
          <w:rFonts w:ascii="Times New Roman" w:hAnsi="Times New Roman"/>
          <w:sz w:val="20"/>
          <w:szCs w:val="20"/>
        </w:rPr>
        <w:footnoteRef/>
        <w:tab/>
        <w:t xml:space="preserve"> </w:t>
      </w:r>
      <w:r>
        <w:rPr>
          <w:rFonts w:ascii="Times New Roman" w:hAnsi="Times New Roman"/>
          <w:sz w:val="20"/>
          <w:szCs w:val="20"/>
        </w:rPr>
        <w:t>Les correspondances du CNAPS seront adressées prioritairement à cette adresse électronique.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pPr>
    <w:r>
      <w:rPr/>
      <w:drawing>
        <wp:inline distT="0" distB="0" distL="0" distR="0">
          <wp:extent cx="923925" cy="119062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923925" cy="1190625"/>
                  </a:xfrm>
                  <a:prstGeom prst="rect">
                    <a:avLst/>
                  </a:prstGeom>
                  <a:noFill/>
                  <a:ln w="9525">
                    <a:noFill/>
                    <a:miter lim="800000"/>
                    <a:headEnd/>
                    <a:tailEnd/>
                  </a:ln>
                </pic:spPr>
              </pic:pic>
            </a:graphicData>
          </a:graphic>
        </wp:inline>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f5c43"/>
    <w:pPr>
      <w:widowControl/>
      <w:suppressAutoHyphens w:val="true"/>
      <w:bidi w:val="0"/>
      <w:jc w:val="left"/>
    </w:pPr>
    <w:rPr>
      <w:rFonts w:ascii="Calibri" w:hAnsi="Calibri" w:eastAsia="Calibri" w:cs="Times New Roman"/>
      <w:color w:val="auto"/>
      <w:sz w:val="22"/>
      <w:szCs w:val="22"/>
      <w:lang w:eastAsia="en-US" w:val="fr-FR" w:bidi="ar-SA"/>
    </w:rPr>
  </w:style>
  <w:style w:type="character" w:styleId="DefaultParagraphFont" w:default="1">
    <w:name w:val="Default Paragraph Font"/>
    <w:uiPriority w:val="1"/>
    <w:semiHidden/>
    <w:unhideWhenUsed/>
    <w:rPr/>
  </w:style>
  <w:style w:type="character" w:styleId="Textleft" w:customStyle="1">
    <w:name w:val="text-left"/>
    <w:basedOn w:val="DefaultParagraphFont"/>
    <w:rsid w:val="00ae4f21"/>
    <w:rPr/>
  </w:style>
  <w:style w:type="character" w:styleId="NotedebasdepageCar" w:customStyle="1">
    <w:name w:val="Note de bas de page Car"/>
    <w:basedOn w:val="DefaultParagraphFont"/>
    <w:link w:val="Notedebasdepage"/>
    <w:uiPriority w:val="99"/>
    <w:semiHidden/>
    <w:rsid w:val="00ae4f21"/>
    <w:rPr>
      <w:sz w:val="20"/>
      <w:szCs w:val="20"/>
    </w:rPr>
  </w:style>
  <w:style w:type="character" w:styleId="Footnotereference">
    <w:name w:val="footnote reference"/>
    <w:basedOn w:val="DefaultParagraphFont"/>
    <w:uiPriority w:val="99"/>
    <w:semiHidden/>
    <w:unhideWhenUsed/>
    <w:rsid w:val="00ae4f21"/>
    <w:rPr>
      <w:vertAlign w:val="superscript"/>
    </w:rPr>
  </w:style>
  <w:style w:type="character" w:styleId="PlaceholderText">
    <w:name w:val="Placeholder Text"/>
    <w:basedOn w:val="DefaultParagraphFont"/>
    <w:uiPriority w:val="99"/>
    <w:semiHidden/>
    <w:rsid w:val="00ae4f21"/>
    <w:rPr>
      <w:color w:val="808080"/>
    </w:rPr>
  </w:style>
  <w:style w:type="character" w:styleId="TextedebullesCar" w:customStyle="1">
    <w:name w:val="Texte de bulles Car"/>
    <w:basedOn w:val="DefaultParagraphFont"/>
    <w:link w:val="Textedebulles"/>
    <w:uiPriority w:val="99"/>
    <w:semiHidden/>
    <w:rsid w:val="00ae4f21"/>
    <w:rPr>
      <w:rFonts w:ascii="Tahoma" w:hAnsi="Tahoma" w:cs="Tahoma"/>
      <w:sz w:val="16"/>
      <w:szCs w:val="16"/>
    </w:rPr>
  </w:style>
  <w:style w:type="character" w:styleId="LienInternet">
    <w:name w:val="Lien Internet"/>
    <w:basedOn w:val="DefaultParagraphFont"/>
    <w:uiPriority w:val="99"/>
    <w:unhideWhenUsed/>
    <w:rsid w:val="00ae4f21"/>
    <w:rPr>
      <w:color w:val="0000FF"/>
      <w:u w:val="single"/>
      <w:lang w:val="zxx" w:eastAsia="zxx" w:bidi="zxx"/>
    </w:rPr>
  </w:style>
  <w:style w:type="character" w:styleId="EntteCar" w:customStyle="1">
    <w:name w:val="En-tête Car"/>
    <w:basedOn w:val="DefaultParagraphFont"/>
    <w:link w:val="En-tte"/>
    <w:uiPriority w:val="99"/>
    <w:semiHidden/>
    <w:rsid w:val="00ae4f21"/>
    <w:rPr/>
  </w:style>
  <w:style w:type="character" w:styleId="PieddepageCar" w:customStyle="1">
    <w:name w:val="Pied de page Car"/>
    <w:basedOn w:val="DefaultParagraphFont"/>
    <w:link w:val="Pieddepage"/>
    <w:uiPriority w:val="99"/>
    <w:rsid w:val="00ae4f21"/>
    <w:rPr/>
  </w:style>
  <w:style w:type="character" w:styleId="BookTitle">
    <w:name w:val="Book Title"/>
    <w:basedOn w:val="DefaultParagraphFont"/>
    <w:uiPriority w:val="33"/>
    <w:qFormat/>
    <w:rsid w:val="005029e6"/>
    <w:rPr>
      <w:b/>
      <w:bCs/>
      <w:smallCaps/>
      <w:spacing w:val="5"/>
    </w:rPr>
  </w:style>
  <w:style w:type="character" w:styleId="Annotationreference">
    <w:name w:val="annotation reference"/>
    <w:basedOn w:val="DefaultParagraphFont"/>
    <w:uiPriority w:val="99"/>
    <w:semiHidden/>
    <w:unhideWhenUsed/>
    <w:rsid w:val="009c0405"/>
    <w:rPr>
      <w:sz w:val="16"/>
      <w:szCs w:val="16"/>
    </w:rPr>
  </w:style>
  <w:style w:type="character" w:styleId="CommentaireCar" w:customStyle="1">
    <w:name w:val="Commentaire Car"/>
    <w:basedOn w:val="DefaultParagraphFont"/>
    <w:link w:val="Commentaire"/>
    <w:uiPriority w:val="99"/>
    <w:semiHidden/>
    <w:rsid w:val="009c0405"/>
    <w:rPr>
      <w:lang w:eastAsia="en-US"/>
    </w:rPr>
  </w:style>
  <w:style w:type="character" w:styleId="ObjetducommentaireCar" w:customStyle="1">
    <w:name w:val="Objet du commentaire Car"/>
    <w:basedOn w:val="CommentaireCar"/>
    <w:link w:val="Objetducommentaire"/>
    <w:uiPriority w:val="99"/>
    <w:semiHidden/>
    <w:rsid w:val="009c0405"/>
    <w:rPr>
      <w:b/>
      <w:bCs/>
    </w:rPr>
  </w:style>
  <w:style w:type="character" w:styleId="ListLabel1">
    <w:name w:val="ListLabel 1"/>
    <w:rPr>
      <w:rFonts w:eastAsia="Calibri" w:cs="Times New Roman"/>
    </w:rPr>
  </w:style>
  <w:style w:type="character" w:styleId="ListLabel2">
    <w:name w:val="ListLabel 2"/>
    <w:rPr>
      <w:rFonts w:cs="Courier New"/>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semiHidden/>
    <w:unhideWhenUsed/>
    <w:rsid w:val="00ae4f21"/>
    <w:pPr>
      <w:spacing w:before="280" w:after="280"/>
    </w:pPr>
    <w:rPr>
      <w:rFonts w:ascii="Times New Roman" w:hAnsi="Times New Roman" w:eastAsia="Times New Roman"/>
      <w:sz w:val="24"/>
      <w:szCs w:val="24"/>
      <w:lang w:eastAsia="fr-FR"/>
    </w:rPr>
  </w:style>
  <w:style w:type="paragraph" w:styleId="Footnotetext">
    <w:name w:val="footnote text"/>
    <w:basedOn w:val="Normal"/>
    <w:link w:val="NotedebasdepageCar"/>
    <w:uiPriority w:val="99"/>
    <w:semiHidden/>
    <w:unhideWhenUsed/>
    <w:rsid w:val="00ae4f21"/>
    <w:pPr/>
    <w:rPr>
      <w:sz w:val="20"/>
      <w:szCs w:val="20"/>
    </w:rPr>
  </w:style>
  <w:style w:type="paragraph" w:styleId="ListParagraph">
    <w:name w:val="List Paragraph"/>
    <w:basedOn w:val="Normal"/>
    <w:uiPriority w:val="34"/>
    <w:qFormat/>
    <w:rsid w:val="00ae4f21"/>
    <w:pPr>
      <w:spacing w:before="0" w:after="0"/>
      <w:ind w:left="720" w:hanging="0"/>
      <w:contextualSpacing/>
    </w:pPr>
    <w:rPr/>
  </w:style>
  <w:style w:type="paragraph" w:styleId="BalloonText">
    <w:name w:val="Balloon Text"/>
    <w:basedOn w:val="Normal"/>
    <w:link w:val="TextedebullesCar"/>
    <w:uiPriority w:val="99"/>
    <w:semiHidden/>
    <w:unhideWhenUsed/>
    <w:rsid w:val="00ae4f21"/>
    <w:pPr/>
    <w:rPr>
      <w:rFonts w:ascii="Tahoma" w:hAnsi="Tahoma" w:cs="Tahoma"/>
      <w:sz w:val="16"/>
      <w:szCs w:val="16"/>
    </w:rPr>
  </w:style>
  <w:style w:type="paragraph" w:styleId="Entte">
    <w:name w:val="En-tête"/>
    <w:basedOn w:val="Normal"/>
    <w:link w:val="En-tteCar"/>
    <w:uiPriority w:val="99"/>
    <w:semiHidden/>
    <w:unhideWhenUsed/>
    <w:rsid w:val="00ae4f21"/>
    <w:pPr>
      <w:tabs>
        <w:tab w:val="center" w:pos="4536" w:leader="none"/>
        <w:tab w:val="right" w:pos="9072" w:leader="none"/>
      </w:tabs>
    </w:pPr>
    <w:rPr/>
  </w:style>
  <w:style w:type="paragraph" w:styleId="Pieddepage">
    <w:name w:val="Pied de page"/>
    <w:basedOn w:val="Normal"/>
    <w:link w:val="PieddepageCar"/>
    <w:uiPriority w:val="99"/>
    <w:unhideWhenUsed/>
    <w:rsid w:val="00ae4f21"/>
    <w:pPr>
      <w:tabs>
        <w:tab w:val="center" w:pos="4536" w:leader="none"/>
        <w:tab w:val="right" w:pos="9072" w:leader="none"/>
      </w:tabs>
    </w:pPr>
    <w:rPr/>
  </w:style>
  <w:style w:type="paragraph" w:styleId="Default" w:customStyle="1">
    <w:name w:val="Default"/>
    <w:rsid w:val="00ae4f21"/>
    <w:pPr>
      <w:widowControl/>
      <w:suppressAutoHyphens w:val="true"/>
      <w:bidi w:val="0"/>
      <w:jc w:val="left"/>
    </w:pPr>
    <w:rPr>
      <w:rFonts w:ascii="Arial" w:hAnsi="Arial" w:cs="Arial" w:eastAsia="Calibri"/>
      <w:color w:val="000000"/>
      <w:sz w:val="24"/>
      <w:szCs w:val="24"/>
      <w:lang w:eastAsia="en-US" w:val="fr-FR" w:bidi="ar-SA"/>
    </w:rPr>
  </w:style>
  <w:style w:type="paragraph" w:styleId="Annotationtext">
    <w:name w:val="annotation text"/>
    <w:basedOn w:val="Normal"/>
    <w:link w:val="CommentaireCar"/>
    <w:uiPriority w:val="99"/>
    <w:semiHidden/>
    <w:unhideWhenUsed/>
    <w:rsid w:val="009c0405"/>
    <w:pPr/>
    <w:rPr>
      <w:sz w:val="20"/>
      <w:szCs w:val="20"/>
    </w:rPr>
  </w:style>
  <w:style w:type="paragraph" w:styleId="Annotationsubject">
    <w:name w:val="annotation subject"/>
    <w:basedOn w:val="Annotationtext"/>
    <w:link w:val="ObjetducommentaireCar"/>
    <w:uiPriority w:val="99"/>
    <w:semiHidden/>
    <w:unhideWhenUsed/>
    <w:rsid w:val="009c0405"/>
    <w:pPr/>
    <w:rPr>
      <w:b/>
      <w:bCs/>
    </w:rPr>
  </w:style>
  <w:style w:type="paragraph" w:styleId="Notedebasdepage">
    <w:name w:val="Note de bas de page"/>
    <w:basedOn w:val="Normal"/>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23086525&amp;idArticle=LEGIARTI000029176590&amp;dateTexte=&amp;categorieLien=cid" TargetMode="External"/><Relationship Id="rId3" Type="http://schemas.openxmlformats.org/officeDocument/2006/relationships/hyperlink" Target="https://www.legifrance.gouv.fr/affichCodeArticle.do?cidTexte=LEGITEXT000006071154&amp;idArticle=LEGIARTI000006574907&amp;dateTexte=&amp;categorieLien=cid" TargetMode="External"/><Relationship Id="rId4" Type="http://schemas.openxmlformats.org/officeDocument/2006/relationships/hyperlink" Target="https://www.legifrance.gouv.fr/affichCodeArticle.do?cidTexte=LEGITEXT000006071154&amp;idArticle=LEGIARTI000006574909&amp;dateTexte=&amp;categorieLien=cid" TargetMode="External"/><Relationship Id="rId5" Type="http://schemas.openxmlformats.org/officeDocument/2006/relationships/image" Target="media/image1.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D03DD-6B82-432F-9C21-A0370FF0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LibreOffice/4.3.7.2.0$Windows_x86 LibreOffice_project/48a90ee55c9f053c937b3e8638cc753652d70536</Application>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2016-07-05T16:15:00Z</dcterms:created>
  <dc:creator>Alexandre Baldini</dc:creator>
  <dc:language>fr-FR</dc:language>
  <cp:lastPrinted>2016-06-07T14:20:00Z</cp:lastPrinted>
  <dcterms:modified xsi:type="dcterms:W3CDTF">2017-01-25T11:39:15Z</dcterms:modified>
  <cp:revision>18</cp:revision>
</cp:coreProperties>
</file>